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B4B19" w14:textId="7D664BA1" w:rsidR="00D3078C" w:rsidRPr="00046DBB" w:rsidRDefault="00046DBB">
      <w:pPr>
        <w:rPr>
          <w:rFonts w:ascii="Segoe UI" w:hAnsi="Segoe UI" w:cs="Segoe UI"/>
          <w:b/>
          <w:bCs/>
          <w:sz w:val="32"/>
          <w:szCs w:val="32"/>
        </w:rPr>
      </w:pPr>
      <w:r w:rsidRPr="00046DBB">
        <w:rPr>
          <w:rFonts w:ascii="Segoe UI" w:hAnsi="Segoe UI" w:cs="Segoe UI"/>
          <w:b/>
          <w:bCs/>
          <w:sz w:val="32"/>
          <w:szCs w:val="32"/>
        </w:rPr>
        <w:t>Series</w:t>
      </w:r>
      <w:r w:rsidR="00CB5EA0" w:rsidRPr="00046DBB">
        <w:rPr>
          <w:rFonts w:ascii="Segoe UI" w:hAnsi="Segoe UI" w:cs="Segoe UI"/>
          <w:b/>
          <w:bCs/>
          <w:sz w:val="32"/>
          <w:szCs w:val="32"/>
        </w:rPr>
        <w:t>:  It’s Christmas Time</w:t>
      </w:r>
    </w:p>
    <w:p w14:paraId="7F25495E" w14:textId="58705C65" w:rsidR="00CB5EA0" w:rsidRPr="00046DBB" w:rsidRDefault="00CB5EA0">
      <w:pPr>
        <w:rPr>
          <w:rFonts w:ascii="Segoe UI" w:hAnsi="Segoe UI" w:cs="Segoe UI"/>
          <w:b/>
          <w:bCs/>
          <w:sz w:val="32"/>
          <w:szCs w:val="32"/>
        </w:rPr>
      </w:pPr>
      <w:r w:rsidRPr="00046DBB">
        <w:rPr>
          <w:rFonts w:ascii="Segoe UI" w:hAnsi="Segoe UI" w:cs="Segoe UI"/>
          <w:b/>
          <w:bCs/>
          <w:sz w:val="32"/>
          <w:szCs w:val="32"/>
        </w:rPr>
        <w:t>Today:  It’s About Time</w:t>
      </w:r>
    </w:p>
    <w:p w14:paraId="699560BC" w14:textId="453F3F40" w:rsidR="00046DBB" w:rsidRPr="00046DBB" w:rsidRDefault="00046DBB">
      <w:pPr>
        <w:rPr>
          <w:rFonts w:ascii="Segoe UI" w:hAnsi="Segoe UI" w:cs="Segoe UI"/>
          <w:sz w:val="28"/>
          <w:szCs w:val="28"/>
        </w:rPr>
      </w:pPr>
      <w:r w:rsidRPr="00046DBB">
        <w:rPr>
          <w:rFonts w:ascii="Segoe UI" w:hAnsi="Segoe UI" w:cs="Segoe UI"/>
          <w:sz w:val="28"/>
          <w:szCs w:val="28"/>
        </w:rPr>
        <w:t>Ronnie Norman, Senior Minister</w:t>
      </w:r>
    </w:p>
    <w:p w14:paraId="5B83C019" w14:textId="2B8BAAF2" w:rsidR="00A634AE" w:rsidRPr="00046DBB" w:rsidRDefault="00A634AE" w:rsidP="00A634AE">
      <w:pPr>
        <w:rPr>
          <w:rFonts w:ascii="Segoe UI" w:eastAsia="Times New Roman" w:hAnsi="Segoe UI" w:cs="Segoe UI"/>
          <w:b/>
          <w:color w:val="000000"/>
          <w:sz w:val="28"/>
          <w:szCs w:val="28"/>
        </w:rPr>
      </w:pPr>
    </w:p>
    <w:p w14:paraId="686D6894" w14:textId="527091C7" w:rsidR="00A634AE" w:rsidRPr="00046DBB" w:rsidRDefault="00E863C5" w:rsidP="00E863C5">
      <w:pPr>
        <w:pStyle w:val="ListParagraph"/>
        <w:numPr>
          <w:ilvl w:val="0"/>
          <w:numId w:val="1"/>
        </w:numPr>
        <w:rPr>
          <w:rFonts w:ascii="Century Gothic" w:hAnsi="Century Gothic" w:cs="Arial"/>
          <w:bCs/>
          <w:sz w:val="28"/>
          <w:szCs w:val="28"/>
        </w:rPr>
      </w:pPr>
      <w:r w:rsidRPr="00046DBB">
        <w:rPr>
          <w:rFonts w:ascii="Century Gothic" w:hAnsi="Century Gothic" w:cs="Arial"/>
          <w:bCs/>
          <w:sz w:val="28"/>
          <w:szCs w:val="28"/>
        </w:rPr>
        <w:t xml:space="preserve">Time is </w:t>
      </w:r>
      <w:r w:rsidRPr="00046DBB">
        <w:rPr>
          <w:rFonts w:ascii="Century Gothic" w:hAnsi="Century Gothic" w:cs="Arial"/>
          <w:bCs/>
          <w:sz w:val="28"/>
          <w:szCs w:val="28"/>
          <w:u w:val="single"/>
        </w:rPr>
        <w:t>Real</w:t>
      </w:r>
      <w:r w:rsidRPr="00046DBB">
        <w:rPr>
          <w:rFonts w:ascii="Century Gothic" w:hAnsi="Century Gothic" w:cs="Arial"/>
          <w:bCs/>
          <w:sz w:val="28"/>
          <w:szCs w:val="28"/>
        </w:rPr>
        <w:t xml:space="preserve"> and It Belongs to </w:t>
      </w:r>
      <w:r w:rsidRPr="00046DBB">
        <w:rPr>
          <w:rFonts w:ascii="Century Gothic" w:hAnsi="Century Gothic" w:cs="Arial"/>
          <w:bCs/>
          <w:sz w:val="28"/>
          <w:szCs w:val="28"/>
          <w:u w:val="single"/>
        </w:rPr>
        <w:t>God</w:t>
      </w:r>
      <w:r w:rsidRPr="00046DBB">
        <w:rPr>
          <w:rFonts w:ascii="Century Gothic" w:hAnsi="Century Gothic" w:cs="Arial"/>
          <w:bCs/>
          <w:sz w:val="28"/>
          <w:szCs w:val="28"/>
        </w:rPr>
        <w:t>.</w:t>
      </w:r>
    </w:p>
    <w:p w14:paraId="4851EC60" w14:textId="77777777" w:rsidR="00A634AE" w:rsidRPr="00046DBB" w:rsidRDefault="00A634AE" w:rsidP="00A634AE">
      <w:pPr>
        <w:rPr>
          <w:rFonts w:ascii="Century Gothic" w:hAnsi="Century Gothic" w:cs="Arial"/>
          <w:sz w:val="28"/>
          <w:szCs w:val="28"/>
        </w:rPr>
      </w:pPr>
    </w:p>
    <w:p w14:paraId="46215F9E" w14:textId="77777777" w:rsidR="00E863C5" w:rsidRPr="00046DBB" w:rsidRDefault="00E863C5" w:rsidP="00E863C5">
      <w:pPr>
        <w:pStyle w:val="NormalWeb"/>
        <w:spacing w:before="0" w:beforeAutospacing="0" w:after="0" w:afterAutospacing="0"/>
        <w:rPr>
          <w:rFonts w:ascii="Century Gothic" w:hAnsi="Century Gothic" w:cs="Arial"/>
          <w:b/>
          <w:i/>
          <w:color w:val="000000"/>
          <w:sz w:val="28"/>
          <w:szCs w:val="28"/>
        </w:rPr>
      </w:pPr>
      <w:r w:rsidRPr="00046DBB">
        <w:rPr>
          <w:rStyle w:val="text"/>
          <w:rFonts w:ascii="Century Gothic" w:hAnsi="Century Gothic" w:cs="Arial"/>
          <w:b/>
          <w:i/>
          <w:color w:val="000000"/>
          <w:sz w:val="28"/>
          <w:szCs w:val="28"/>
        </w:rPr>
        <w:t>Acts 1:7</w:t>
      </w:r>
    </w:p>
    <w:p w14:paraId="095DFCE7" w14:textId="77777777" w:rsidR="00E863C5" w:rsidRPr="00046DBB" w:rsidRDefault="00E863C5" w:rsidP="00E863C5">
      <w:pPr>
        <w:pStyle w:val="NormalWeb"/>
        <w:spacing w:before="0" w:beforeAutospacing="0" w:after="0" w:afterAutospacing="0"/>
        <w:rPr>
          <w:rFonts w:ascii="Century Gothic" w:hAnsi="Century Gothic" w:cs="Arial"/>
          <w:b/>
          <w:i/>
          <w:color w:val="000000"/>
          <w:sz w:val="22"/>
          <w:szCs w:val="22"/>
        </w:rPr>
      </w:pPr>
      <w:r w:rsidRPr="00046DBB">
        <w:rPr>
          <w:rStyle w:val="text"/>
          <w:rFonts w:ascii="Century Gothic" w:hAnsi="Century Gothic" w:cs="Arial"/>
          <w:i/>
          <w:color w:val="000000"/>
          <w:sz w:val="22"/>
          <w:szCs w:val="22"/>
        </w:rPr>
        <w:t>He said to them:</w:t>
      </w:r>
      <w:r w:rsidRPr="00046DBB">
        <w:rPr>
          <w:rStyle w:val="apple-converted-space"/>
          <w:rFonts w:ascii="Century Gothic" w:hAnsi="Century Gothic" w:cs="Arial"/>
          <w:i/>
          <w:color w:val="000000"/>
          <w:sz w:val="22"/>
          <w:szCs w:val="22"/>
        </w:rPr>
        <w:t> </w:t>
      </w:r>
      <w:r w:rsidRPr="00046DBB">
        <w:rPr>
          <w:rStyle w:val="woj"/>
          <w:rFonts w:ascii="Century Gothic" w:hAnsi="Century Gothic" w:cs="Arial"/>
          <w:i/>
          <w:color w:val="000000"/>
          <w:sz w:val="22"/>
          <w:szCs w:val="22"/>
        </w:rPr>
        <w:t>“It is not for you to know the times or dates the Father has set by his own authority.</w:t>
      </w:r>
    </w:p>
    <w:p w14:paraId="24A9C9A1" w14:textId="77777777" w:rsidR="00E863C5" w:rsidRPr="00046DBB" w:rsidRDefault="00E863C5" w:rsidP="00A634AE">
      <w:pPr>
        <w:outlineLvl w:val="0"/>
        <w:rPr>
          <w:rFonts w:ascii="Century Gothic" w:eastAsia="Times New Roman" w:hAnsi="Century Gothic" w:cs="Arial"/>
          <w:b/>
          <w:i/>
          <w:color w:val="000000"/>
          <w:kern w:val="36"/>
          <w:sz w:val="28"/>
          <w:szCs w:val="28"/>
        </w:rPr>
      </w:pPr>
    </w:p>
    <w:p w14:paraId="09E60D53" w14:textId="2292202C" w:rsidR="00A634AE" w:rsidRPr="00046DBB" w:rsidRDefault="00A634AE" w:rsidP="00A634AE">
      <w:pPr>
        <w:outlineLvl w:val="0"/>
        <w:rPr>
          <w:rFonts w:ascii="Century Gothic" w:eastAsia="Times New Roman" w:hAnsi="Century Gothic" w:cs="Arial"/>
          <w:b/>
          <w:i/>
          <w:color w:val="000000"/>
          <w:kern w:val="36"/>
          <w:sz w:val="28"/>
          <w:szCs w:val="28"/>
        </w:rPr>
      </w:pPr>
      <w:r w:rsidRPr="00046DBB">
        <w:rPr>
          <w:rFonts w:ascii="Century Gothic" w:eastAsia="Times New Roman" w:hAnsi="Century Gothic" w:cs="Arial"/>
          <w:b/>
          <w:i/>
          <w:color w:val="000000"/>
          <w:kern w:val="36"/>
          <w:sz w:val="28"/>
          <w:szCs w:val="28"/>
        </w:rPr>
        <w:t>Ecclesiastes 3</w:t>
      </w:r>
      <w:r w:rsidR="00E863C5" w:rsidRPr="00046DBB">
        <w:rPr>
          <w:rFonts w:ascii="Century Gothic" w:eastAsia="Times New Roman" w:hAnsi="Century Gothic" w:cs="Arial"/>
          <w:b/>
          <w:i/>
          <w:color w:val="000000"/>
          <w:kern w:val="36"/>
          <w:sz w:val="28"/>
          <w:szCs w:val="28"/>
        </w:rPr>
        <w:t>:1-8</w:t>
      </w:r>
    </w:p>
    <w:p w14:paraId="5B4DF828" w14:textId="75BBEED9" w:rsidR="00A634AE" w:rsidRPr="00046DBB" w:rsidRDefault="00A634AE" w:rsidP="00A634AE">
      <w:pPr>
        <w:rPr>
          <w:rFonts w:ascii="Century Gothic" w:hAnsi="Century Gothic" w:cs="Arial"/>
          <w:i/>
          <w:color w:val="000000"/>
          <w:sz w:val="22"/>
          <w:szCs w:val="22"/>
        </w:rPr>
      </w:pPr>
      <w:r w:rsidRPr="00046DBB">
        <w:rPr>
          <w:rFonts w:ascii="Century Gothic" w:hAnsi="Century Gothic" w:cs="Arial"/>
          <w:i/>
          <w:color w:val="000000"/>
          <w:sz w:val="22"/>
          <w:szCs w:val="22"/>
        </w:rPr>
        <w:t>There is a time for everything, and a season for every activity under the heavens:</w:t>
      </w:r>
    </w:p>
    <w:p w14:paraId="5935EE59" w14:textId="77777777" w:rsidR="00A634AE" w:rsidRPr="00046DBB" w:rsidRDefault="00A634AE" w:rsidP="00A634AE">
      <w:pPr>
        <w:rPr>
          <w:rFonts w:ascii="Century Gothic" w:hAnsi="Century Gothic" w:cs="Arial"/>
          <w:i/>
          <w:color w:val="000000"/>
          <w:sz w:val="22"/>
          <w:szCs w:val="22"/>
        </w:rPr>
      </w:pPr>
      <w:r w:rsidRPr="00046DBB">
        <w:rPr>
          <w:rFonts w:ascii="Century Gothic" w:hAnsi="Century Gothic" w:cs="Arial"/>
          <w:b/>
          <w:bCs/>
          <w:i/>
          <w:color w:val="000000"/>
          <w:sz w:val="22"/>
          <w:szCs w:val="22"/>
          <w:vertAlign w:val="superscript"/>
        </w:rPr>
        <w:t>2 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t>    a time to be born and a time to die,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br/>
        <w:t>    a time to plant and a time to uproot,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br/>
      </w:r>
      <w:r w:rsidRPr="00046DBB">
        <w:rPr>
          <w:rFonts w:ascii="Century Gothic" w:hAnsi="Century Gothic" w:cs="Arial"/>
          <w:b/>
          <w:bCs/>
          <w:i/>
          <w:color w:val="000000"/>
          <w:sz w:val="22"/>
          <w:szCs w:val="22"/>
          <w:vertAlign w:val="superscript"/>
        </w:rPr>
        <w:t>3 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t>    a time to kill and a time to heal,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br/>
        <w:t>    a time to tear down and a time to build,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br/>
      </w:r>
      <w:r w:rsidRPr="00046DBB">
        <w:rPr>
          <w:rFonts w:ascii="Century Gothic" w:hAnsi="Century Gothic" w:cs="Arial"/>
          <w:b/>
          <w:bCs/>
          <w:i/>
          <w:color w:val="000000"/>
          <w:sz w:val="22"/>
          <w:szCs w:val="22"/>
          <w:vertAlign w:val="superscript"/>
        </w:rPr>
        <w:t>4 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t>    a time to weep and a time to laugh,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br/>
        <w:t>    a time to mourn and a time to dance,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br/>
      </w:r>
      <w:r w:rsidRPr="00046DBB">
        <w:rPr>
          <w:rFonts w:ascii="Century Gothic" w:hAnsi="Century Gothic" w:cs="Arial"/>
          <w:b/>
          <w:bCs/>
          <w:i/>
          <w:color w:val="000000"/>
          <w:sz w:val="22"/>
          <w:szCs w:val="22"/>
          <w:vertAlign w:val="superscript"/>
        </w:rPr>
        <w:t>5 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t>    a time to scatter stones and a time to gather them,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br/>
        <w:t>    a time to embrace and a time to refrain from embracing,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br/>
      </w:r>
      <w:r w:rsidRPr="00046DBB">
        <w:rPr>
          <w:rFonts w:ascii="Century Gothic" w:hAnsi="Century Gothic" w:cs="Arial"/>
          <w:b/>
          <w:bCs/>
          <w:i/>
          <w:color w:val="000000"/>
          <w:sz w:val="22"/>
          <w:szCs w:val="22"/>
          <w:vertAlign w:val="superscript"/>
        </w:rPr>
        <w:t>6 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t>    a time to search and a time to give up,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br/>
        <w:t>    a time to keep and a time to throw away,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br/>
      </w:r>
      <w:r w:rsidRPr="00046DBB">
        <w:rPr>
          <w:rFonts w:ascii="Century Gothic" w:hAnsi="Century Gothic" w:cs="Arial"/>
          <w:b/>
          <w:bCs/>
          <w:i/>
          <w:color w:val="000000"/>
          <w:sz w:val="22"/>
          <w:szCs w:val="22"/>
          <w:vertAlign w:val="superscript"/>
        </w:rPr>
        <w:t>7 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t>    a time to tear and a time to mend,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br/>
        <w:t>    a time to be silent and a time to speak,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br/>
      </w:r>
      <w:r w:rsidRPr="00046DBB">
        <w:rPr>
          <w:rFonts w:ascii="Century Gothic" w:hAnsi="Century Gothic" w:cs="Arial"/>
          <w:b/>
          <w:bCs/>
          <w:i/>
          <w:color w:val="000000"/>
          <w:sz w:val="22"/>
          <w:szCs w:val="22"/>
          <w:vertAlign w:val="superscript"/>
        </w:rPr>
        <w:t>8 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t>    a time to love and a time to hate,</w:t>
      </w:r>
      <w:r w:rsidRPr="00046DBB">
        <w:rPr>
          <w:rFonts w:ascii="Century Gothic" w:hAnsi="Century Gothic" w:cs="Arial"/>
          <w:i/>
          <w:color w:val="000000"/>
          <w:sz w:val="22"/>
          <w:szCs w:val="22"/>
        </w:rPr>
        <w:br/>
        <w:t>    a time for war and a time for peace.</w:t>
      </w:r>
    </w:p>
    <w:p w14:paraId="0505A1AE" w14:textId="77777777" w:rsidR="00A634AE" w:rsidRPr="00046DBB" w:rsidRDefault="00A634AE" w:rsidP="00A634AE">
      <w:pPr>
        <w:rPr>
          <w:rFonts w:ascii="Century Gothic" w:hAnsi="Century Gothic" w:cs="Arial"/>
          <w:sz w:val="28"/>
          <w:szCs w:val="28"/>
        </w:rPr>
      </w:pPr>
    </w:p>
    <w:p w14:paraId="3CCA7446" w14:textId="5114D8D1" w:rsidR="00CB5EA0" w:rsidRPr="00046DBB" w:rsidRDefault="00CB5EA0" w:rsidP="004F2271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  <w:sz w:val="28"/>
          <w:szCs w:val="28"/>
        </w:rPr>
      </w:pPr>
      <w:r w:rsidRPr="00046DBB">
        <w:rPr>
          <w:rFonts w:ascii="Century Gothic" w:hAnsi="Century Gothic" w:cs="Arial"/>
          <w:sz w:val="28"/>
          <w:szCs w:val="28"/>
        </w:rPr>
        <w:t>Time Viewpoints</w:t>
      </w:r>
    </w:p>
    <w:p w14:paraId="3DDB7E31" w14:textId="77777777" w:rsidR="00CB5EA0" w:rsidRPr="00046DBB" w:rsidRDefault="00CB5EA0" w:rsidP="004F2271">
      <w:pPr>
        <w:ind w:left="360"/>
        <w:rPr>
          <w:rFonts w:ascii="Century Gothic" w:hAnsi="Century Gothic" w:cs="Arial"/>
          <w:sz w:val="28"/>
          <w:szCs w:val="28"/>
        </w:rPr>
      </w:pPr>
    </w:p>
    <w:p w14:paraId="3C77654C" w14:textId="2A40703D" w:rsidR="00CB5EA0" w:rsidRPr="00046DBB" w:rsidRDefault="00CB5EA0" w:rsidP="004F227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  <w:szCs w:val="28"/>
          <w:u w:val="single"/>
        </w:rPr>
      </w:pPr>
      <w:r w:rsidRPr="00046DBB">
        <w:rPr>
          <w:rFonts w:ascii="Century Gothic" w:hAnsi="Century Gothic" w:cs="Arial"/>
          <w:sz w:val="28"/>
          <w:szCs w:val="28"/>
          <w:u w:val="single"/>
        </w:rPr>
        <w:t>Circular</w:t>
      </w:r>
    </w:p>
    <w:p w14:paraId="051E938E" w14:textId="77777777" w:rsidR="00CB5EA0" w:rsidRPr="00046DBB" w:rsidRDefault="00CB5EA0" w:rsidP="004F2271">
      <w:pPr>
        <w:pStyle w:val="ListParagraph"/>
        <w:rPr>
          <w:rFonts w:ascii="Century Gothic" w:hAnsi="Century Gothic" w:cs="Arial"/>
          <w:sz w:val="28"/>
          <w:szCs w:val="28"/>
        </w:rPr>
      </w:pPr>
    </w:p>
    <w:p w14:paraId="52E159D7" w14:textId="010F5554" w:rsidR="00CB5EA0" w:rsidRPr="00046DBB" w:rsidRDefault="00CB5EA0" w:rsidP="004F227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  <w:szCs w:val="28"/>
          <w:u w:val="single"/>
        </w:rPr>
      </w:pPr>
      <w:r w:rsidRPr="00046DBB">
        <w:rPr>
          <w:rFonts w:ascii="Century Gothic" w:hAnsi="Century Gothic" w:cs="Arial"/>
          <w:sz w:val="28"/>
          <w:szCs w:val="28"/>
          <w:u w:val="single"/>
        </w:rPr>
        <w:t>Chronological</w:t>
      </w:r>
    </w:p>
    <w:p w14:paraId="44492778" w14:textId="77777777" w:rsidR="00CB5EA0" w:rsidRPr="00046DBB" w:rsidRDefault="00CB5EA0" w:rsidP="004F2271">
      <w:pPr>
        <w:ind w:left="720"/>
        <w:rPr>
          <w:rFonts w:ascii="Century Gothic" w:hAnsi="Century Gothic" w:cs="Arial"/>
          <w:sz w:val="28"/>
          <w:szCs w:val="28"/>
        </w:rPr>
      </w:pPr>
    </w:p>
    <w:p w14:paraId="5A43C3DB" w14:textId="620AC982" w:rsidR="00CB5EA0" w:rsidRPr="00046DBB" w:rsidRDefault="00CB5EA0" w:rsidP="004F2271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8"/>
          <w:szCs w:val="28"/>
          <w:u w:val="single"/>
        </w:rPr>
      </w:pPr>
      <w:r w:rsidRPr="00046DBB">
        <w:rPr>
          <w:rFonts w:ascii="Century Gothic" w:hAnsi="Century Gothic" w:cs="Arial"/>
          <w:sz w:val="28"/>
          <w:szCs w:val="28"/>
          <w:u w:val="single"/>
        </w:rPr>
        <w:t>Covenantal</w:t>
      </w:r>
    </w:p>
    <w:p w14:paraId="74BD846B" w14:textId="77777777" w:rsidR="00CB5EA0" w:rsidRPr="00046DBB" w:rsidRDefault="00CB5EA0" w:rsidP="00CB5EA0">
      <w:pPr>
        <w:rPr>
          <w:rFonts w:ascii="Century Gothic" w:hAnsi="Century Gothic" w:cs="Arial"/>
          <w:sz w:val="28"/>
          <w:szCs w:val="28"/>
        </w:rPr>
      </w:pPr>
    </w:p>
    <w:p w14:paraId="258DF13D" w14:textId="77777777" w:rsidR="00CB5EA0" w:rsidRPr="00046DBB" w:rsidRDefault="00CB5EA0" w:rsidP="00CB5EA0">
      <w:pPr>
        <w:rPr>
          <w:rFonts w:ascii="Century Gothic" w:hAnsi="Century Gothic" w:cs="Arial"/>
          <w:sz w:val="28"/>
          <w:szCs w:val="28"/>
        </w:rPr>
      </w:pPr>
    </w:p>
    <w:p w14:paraId="516C6815" w14:textId="3553A9FE" w:rsidR="00CB5EA0" w:rsidRPr="00046DBB" w:rsidRDefault="00CB5EA0" w:rsidP="00046DBB">
      <w:pPr>
        <w:pStyle w:val="ListParagraph"/>
        <w:numPr>
          <w:ilvl w:val="0"/>
          <w:numId w:val="1"/>
        </w:numPr>
        <w:ind w:left="360"/>
        <w:rPr>
          <w:rFonts w:ascii="Century Gothic" w:hAnsi="Century Gothic" w:cs="Arial"/>
          <w:sz w:val="28"/>
          <w:szCs w:val="28"/>
        </w:rPr>
      </w:pPr>
      <w:r w:rsidRPr="00046DBB">
        <w:rPr>
          <w:rFonts w:ascii="Century Gothic" w:hAnsi="Century Gothic" w:cs="Arial"/>
          <w:sz w:val="28"/>
          <w:szCs w:val="28"/>
        </w:rPr>
        <w:t>Christian Time Keeping</w:t>
      </w:r>
    </w:p>
    <w:p w14:paraId="46E1CCF0" w14:textId="77777777" w:rsidR="00CB5EA0" w:rsidRPr="00046DBB" w:rsidRDefault="00CB5EA0" w:rsidP="00CB5EA0">
      <w:pPr>
        <w:rPr>
          <w:rFonts w:ascii="Century Gothic" w:hAnsi="Century Gothic" w:cs="Arial"/>
          <w:b/>
          <w:bCs/>
          <w:sz w:val="28"/>
          <w:szCs w:val="28"/>
        </w:rPr>
      </w:pPr>
    </w:p>
    <w:p w14:paraId="5F7FEED3" w14:textId="08A95988" w:rsidR="00CB5EA0" w:rsidRPr="00046DBB" w:rsidRDefault="00CB5EA0" w:rsidP="00046DB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</w:rPr>
      </w:pPr>
      <w:r w:rsidRPr="00046DBB">
        <w:rPr>
          <w:rFonts w:ascii="Century Gothic" w:hAnsi="Century Gothic" w:cs="Arial"/>
          <w:sz w:val="28"/>
          <w:szCs w:val="28"/>
        </w:rPr>
        <w:t>Think</w:t>
      </w:r>
      <w:r w:rsidRPr="00046DBB">
        <w:rPr>
          <w:rFonts w:ascii="Century Gothic" w:hAnsi="Century Gothic" w:cs="Arial"/>
          <w:sz w:val="28"/>
          <w:szCs w:val="28"/>
          <w:u w:val="single"/>
        </w:rPr>
        <w:t xml:space="preserve"> Long Term</w:t>
      </w:r>
    </w:p>
    <w:p w14:paraId="49F9F41C" w14:textId="77777777" w:rsidR="00CB5EA0" w:rsidRPr="00046DBB" w:rsidRDefault="00CB5EA0" w:rsidP="00046DBB">
      <w:pPr>
        <w:ind w:left="720"/>
        <w:rPr>
          <w:rFonts w:ascii="Century Gothic" w:hAnsi="Century Gothic" w:cs="Arial"/>
          <w:sz w:val="28"/>
          <w:szCs w:val="28"/>
        </w:rPr>
      </w:pPr>
    </w:p>
    <w:p w14:paraId="1516BFC0" w14:textId="7B903381" w:rsidR="00CB5EA0" w:rsidRPr="00046DBB" w:rsidRDefault="00CB5EA0" w:rsidP="00046DB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</w:rPr>
      </w:pPr>
      <w:r w:rsidRPr="00046DBB">
        <w:rPr>
          <w:rFonts w:ascii="Century Gothic" w:hAnsi="Century Gothic" w:cs="Arial"/>
          <w:sz w:val="28"/>
          <w:szCs w:val="28"/>
        </w:rPr>
        <w:lastRenderedPageBreak/>
        <w:t xml:space="preserve">Act </w:t>
      </w:r>
      <w:r w:rsidRPr="00046DBB">
        <w:rPr>
          <w:rFonts w:ascii="Century Gothic" w:hAnsi="Century Gothic" w:cs="Arial"/>
          <w:sz w:val="28"/>
          <w:szCs w:val="28"/>
          <w:u w:val="single"/>
        </w:rPr>
        <w:t>Incrementally</w:t>
      </w:r>
    </w:p>
    <w:p w14:paraId="46F28507" w14:textId="77777777" w:rsidR="00CB5EA0" w:rsidRPr="00046DBB" w:rsidRDefault="00CB5EA0" w:rsidP="00046DBB">
      <w:pPr>
        <w:pStyle w:val="ListParagraph"/>
        <w:rPr>
          <w:rFonts w:ascii="Century Gothic" w:hAnsi="Century Gothic" w:cs="Arial"/>
          <w:sz w:val="28"/>
          <w:szCs w:val="28"/>
        </w:rPr>
      </w:pPr>
    </w:p>
    <w:p w14:paraId="782BD6EE" w14:textId="77777777" w:rsidR="00CB5EA0" w:rsidRPr="00046DBB" w:rsidRDefault="00CB5EA0" w:rsidP="00046DB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</w:rPr>
      </w:pPr>
      <w:r w:rsidRPr="00046DBB">
        <w:rPr>
          <w:rFonts w:ascii="Century Gothic" w:hAnsi="Century Gothic" w:cs="Arial"/>
          <w:sz w:val="28"/>
          <w:szCs w:val="28"/>
        </w:rPr>
        <w:t xml:space="preserve">Embrace </w:t>
      </w:r>
      <w:r w:rsidRPr="00046DBB">
        <w:rPr>
          <w:rFonts w:ascii="Century Gothic" w:hAnsi="Century Gothic" w:cs="Arial"/>
          <w:sz w:val="28"/>
          <w:szCs w:val="28"/>
          <w:u w:val="single"/>
        </w:rPr>
        <w:t>Grace</w:t>
      </w:r>
    </w:p>
    <w:p w14:paraId="1485D9C4" w14:textId="77777777" w:rsidR="00CB5EA0" w:rsidRPr="00046DBB" w:rsidRDefault="00CB5EA0" w:rsidP="00046DBB">
      <w:pPr>
        <w:pStyle w:val="ListParagraph"/>
        <w:rPr>
          <w:rFonts w:ascii="Century Gothic" w:hAnsi="Century Gothic" w:cs="Arial"/>
          <w:sz w:val="28"/>
          <w:szCs w:val="28"/>
        </w:rPr>
      </w:pPr>
    </w:p>
    <w:p w14:paraId="7B96D344" w14:textId="062A0170" w:rsidR="00CB5EA0" w:rsidRPr="00046DBB" w:rsidRDefault="00CB5EA0" w:rsidP="00046DB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</w:rPr>
      </w:pPr>
      <w:r w:rsidRPr="00046DBB">
        <w:rPr>
          <w:rFonts w:ascii="Century Gothic" w:hAnsi="Century Gothic" w:cs="Arial"/>
          <w:sz w:val="28"/>
          <w:szCs w:val="28"/>
        </w:rPr>
        <w:t xml:space="preserve">Live With </w:t>
      </w:r>
      <w:r w:rsidRPr="00046DBB">
        <w:rPr>
          <w:rFonts w:ascii="Century Gothic" w:hAnsi="Century Gothic" w:cs="Arial"/>
          <w:sz w:val="28"/>
          <w:szCs w:val="28"/>
          <w:u w:val="single"/>
        </w:rPr>
        <w:t>Risk</w:t>
      </w:r>
      <w:r w:rsidRPr="00046DBB">
        <w:rPr>
          <w:rFonts w:ascii="Century Gothic" w:hAnsi="Century Gothic" w:cs="Arial"/>
          <w:sz w:val="28"/>
          <w:szCs w:val="28"/>
        </w:rPr>
        <w:t xml:space="preserve"> And </w:t>
      </w:r>
      <w:r w:rsidRPr="00046DBB">
        <w:rPr>
          <w:rFonts w:ascii="Century Gothic" w:hAnsi="Century Gothic" w:cs="Arial"/>
          <w:sz w:val="28"/>
          <w:szCs w:val="28"/>
          <w:u w:val="single"/>
        </w:rPr>
        <w:t>Uncertainty</w:t>
      </w:r>
    </w:p>
    <w:p w14:paraId="5591BDE0" w14:textId="77777777" w:rsidR="00CB5EA0" w:rsidRPr="00046DBB" w:rsidRDefault="00CB5EA0" w:rsidP="00046DBB">
      <w:pPr>
        <w:ind w:left="720"/>
        <w:rPr>
          <w:rFonts w:ascii="Century Gothic" w:hAnsi="Century Gothic" w:cs="Arial"/>
          <w:sz w:val="28"/>
          <w:szCs w:val="28"/>
        </w:rPr>
      </w:pPr>
    </w:p>
    <w:p w14:paraId="532E1CC1" w14:textId="08C343A2" w:rsidR="00CB5EA0" w:rsidRPr="00046DBB" w:rsidRDefault="00CB5EA0" w:rsidP="00046DBB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8"/>
          <w:szCs w:val="28"/>
        </w:rPr>
      </w:pPr>
      <w:r w:rsidRPr="00046DBB">
        <w:rPr>
          <w:rFonts w:ascii="Century Gothic" w:hAnsi="Century Gothic" w:cs="Arial"/>
          <w:sz w:val="28"/>
          <w:szCs w:val="28"/>
        </w:rPr>
        <w:t xml:space="preserve">Rely On </w:t>
      </w:r>
      <w:r w:rsidRPr="00046DBB">
        <w:rPr>
          <w:rFonts w:ascii="Century Gothic" w:hAnsi="Century Gothic" w:cs="Arial"/>
          <w:sz w:val="28"/>
          <w:szCs w:val="28"/>
          <w:u w:val="single"/>
        </w:rPr>
        <w:t>God</w:t>
      </w:r>
    </w:p>
    <w:p w14:paraId="3E11B720" w14:textId="77777777" w:rsidR="00CB5EA0" w:rsidRPr="00046DBB" w:rsidRDefault="00CB5EA0" w:rsidP="00A634AE">
      <w:pPr>
        <w:rPr>
          <w:rFonts w:ascii="Century Gothic" w:hAnsi="Century Gothic" w:cs="Arial"/>
          <w:sz w:val="28"/>
          <w:szCs w:val="28"/>
        </w:rPr>
      </w:pPr>
    </w:p>
    <w:p w14:paraId="18FBD104" w14:textId="0EC95FFB" w:rsidR="00A634AE" w:rsidRPr="00046DBB" w:rsidRDefault="00CB5EA0" w:rsidP="00A634AE">
      <w:pPr>
        <w:rPr>
          <w:rFonts w:ascii="Century Gothic" w:hAnsi="Century Gothic" w:cs="Arial"/>
          <w:bCs/>
          <w:sz w:val="28"/>
          <w:szCs w:val="28"/>
        </w:rPr>
      </w:pPr>
      <w:r w:rsidRPr="00046DBB">
        <w:rPr>
          <w:rFonts w:ascii="Century Gothic" w:hAnsi="Century Gothic" w:cs="Arial"/>
          <w:bCs/>
          <w:sz w:val="28"/>
          <w:szCs w:val="28"/>
        </w:rPr>
        <w:t>4</w:t>
      </w:r>
      <w:r w:rsidR="00A634AE" w:rsidRPr="00046DBB">
        <w:rPr>
          <w:rFonts w:ascii="Century Gothic" w:hAnsi="Century Gothic" w:cs="Arial"/>
          <w:bCs/>
          <w:sz w:val="28"/>
          <w:szCs w:val="28"/>
        </w:rPr>
        <w:t>.  Seasons of Life Questions</w:t>
      </w:r>
    </w:p>
    <w:p w14:paraId="0F8E447F" w14:textId="77777777" w:rsidR="00A634AE" w:rsidRPr="00046DBB" w:rsidRDefault="00A634AE" w:rsidP="00A634AE">
      <w:pPr>
        <w:rPr>
          <w:rFonts w:ascii="Century Gothic" w:hAnsi="Century Gothic" w:cs="Arial"/>
          <w:sz w:val="28"/>
          <w:szCs w:val="28"/>
        </w:rPr>
      </w:pPr>
    </w:p>
    <w:p w14:paraId="5FE67EE5" w14:textId="77777777" w:rsidR="00A634AE" w:rsidRPr="00046DBB" w:rsidRDefault="00A634AE" w:rsidP="00046DBB">
      <w:pPr>
        <w:ind w:left="720" w:hanging="360"/>
        <w:rPr>
          <w:rFonts w:ascii="Century Gothic" w:hAnsi="Century Gothic" w:cs="Arial"/>
          <w:sz w:val="28"/>
          <w:szCs w:val="28"/>
        </w:rPr>
      </w:pPr>
      <w:r w:rsidRPr="00046DBB">
        <w:rPr>
          <w:rFonts w:ascii="Century Gothic" w:hAnsi="Century Gothic" w:cs="Arial"/>
          <w:sz w:val="28"/>
          <w:szCs w:val="28"/>
        </w:rPr>
        <w:t xml:space="preserve">A.  What is God </w:t>
      </w:r>
      <w:r w:rsidRPr="00046DBB">
        <w:rPr>
          <w:rFonts w:ascii="Century Gothic" w:hAnsi="Century Gothic" w:cs="Arial"/>
          <w:sz w:val="28"/>
          <w:szCs w:val="28"/>
          <w:u w:val="single"/>
        </w:rPr>
        <w:t>teaching</w:t>
      </w:r>
      <w:r w:rsidRPr="00046DBB">
        <w:rPr>
          <w:rFonts w:ascii="Century Gothic" w:hAnsi="Century Gothic" w:cs="Arial"/>
          <w:sz w:val="28"/>
          <w:szCs w:val="28"/>
        </w:rPr>
        <w:t xml:space="preserve"> </w:t>
      </w:r>
      <w:r w:rsidRPr="00046DBB">
        <w:rPr>
          <w:rFonts w:ascii="Century Gothic" w:hAnsi="Century Gothic" w:cs="Arial"/>
          <w:sz w:val="28"/>
          <w:szCs w:val="28"/>
          <w:u w:val="single"/>
        </w:rPr>
        <w:t>me</w:t>
      </w:r>
      <w:r w:rsidRPr="00046DBB">
        <w:rPr>
          <w:rFonts w:ascii="Century Gothic" w:hAnsi="Century Gothic" w:cs="Arial"/>
          <w:sz w:val="28"/>
          <w:szCs w:val="28"/>
        </w:rPr>
        <w:t xml:space="preserve"> in this season?</w:t>
      </w:r>
    </w:p>
    <w:p w14:paraId="289F1154" w14:textId="77777777" w:rsidR="00A634AE" w:rsidRPr="00046DBB" w:rsidRDefault="00A634AE" w:rsidP="00046DBB">
      <w:pPr>
        <w:ind w:left="720" w:hanging="360"/>
        <w:rPr>
          <w:rFonts w:ascii="Century Gothic" w:hAnsi="Century Gothic" w:cs="Arial"/>
          <w:sz w:val="28"/>
          <w:szCs w:val="28"/>
        </w:rPr>
      </w:pPr>
    </w:p>
    <w:p w14:paraId="796879D6" w14:textId="77777777" w:rsidR="00A634AE" w:rsidRPr="00046DBB" w:rsidRDefault="00A634AE" w:rsidP="00046DBB">
      <w:pPr>
        <w:ind w:left="720" w:hanging="360"/>
        <w:rPr>
          <w:rFonts w:ascii="Century Gothic" w:hAnsi="Century Gothic" w:cs="Arial"/>
          <w:sz w:val="28"/>
          <w:szCs w:val="28"/>
        </w:rPr>
      </w:pPr>
      <w:r w:rsidRPr="00046DBB">
        <w:rPr>
          <w:rFonts w:ascii="Century Gothic" w:hAnsi="Century Gothic" w:cs="Arial"/>
          <w:sz w:val="28"/>
          <w:szCs w:val="28"/>
        </w:rPr>
        <w:t xml:space="preserve">B.  Am I </w:t>
      </w:r>
      <w:r w:rsidRPr="00046DBB">
        <w:rPr>
          <w:rFonts w:ascii="Century Gothic" w:hAnsi="Century Gothic" w:cs="Arial"/>
          <w:sz w:val="28"/>
          <w:szCs w:val="28"/>
          <w:u w:val="single"/>
        </w:rPr>
        <w:t>needlessly</w:t>
      </w:r>
      <w:r w:rsidRPr="00046DBB">
        <w:rPr>
          <w:rFonts w:ascii="Century Gothic" w:hAnsi="Century Gothic" w:cs="Arial"/>
          <w:sz w:val="28"/>
          <w:szCs w:val="28"/>
        </w:rPr>
        <w:t xml:space="preserve"> </w:t>
      </w:r>
      <w:r w:rsidRPr="00046DBB">
        <w:rPr>
          <w:rFonts w:ascii="Century Gothic" w:hAnsi="Century Gothic" w:cs="Arial"/>
          <w:sz w:val="28"/>
          <w:szCs w:val="28"/>
          <w:u w:val="single"/>
        </w:rPr>
        <w:t>stuck</w:t>
      </w:r>
      <w:r w:rsidRPr="00046DBB">
        <w:rPr>
          <w:rFonts w:ascii="Century Gothic" w:hAnsi="Century Gothic" w:cs="Arial"/>
          <w:sz w:val="28"/>
          <w:szCs w:val="28"/>
        </w:rPr>
        <w:t>?</w:t>
      </w:r>
    </w:p>
    <w:p w14:paraId="3816FB08" w14:textId="77777777" w:rsidR="00A634AE" w:rsidRPr="00046DBB" w:rsidRDefault="00A634AE" w:rsidP="00046DBB">
      <w:pPr>
        <w:ind w:left="720" w:hanging="360"/>
        <w:rPr>
          <w:rFonts w:ascii="Century Gothic" w:hAnsi="Century Gothic" w:cs="Arial"/>
          <w:sz w:val="28"/>
          <w:szCs w:val="28"/>
        </w:rPr>
      </w:pPr>
    </w:p>
    <w:p w14:paraId="64A93826" w14:textId="77777777" w:rsidR="00A634AE" w:rsidRPr="00046DBB" w:rsidRDefault="00A634AE" w:rsidP="00046DBB">
      <w:pPr>
        <w:ind w:left="720" w:hanging="360"/>
        <w:rPr>
          <w:rFonts w:ascii="Century Gothic" w:hAnsi="Century Gothic" w:cs="Arial"/>
          <w:sz w:val="28"/>
          <w:szCs w:val="28"/>
        </w:rPr>
      </w:pPr>
      <w:r w:rsidRPr="00046DBB">
        <w:rPr>
          <w:rFonts w:ascii="Century Gothic" w:hAnsi="Century Gothic" w:cs="Arial"/>
          <w:sz w:val="28"/>
          <w:szCs w:val="28"/>
        </w:rPr>
        <w:t xml:space="preserve">C.  How can I </w:t>
      </w:r>
      <w:r w:rsidRPr="00046DBB">
        <w:rPr>
          <w:rFonts w:ascii="Century Gothic" w:hAnsi="Century Gothic" w:cs="Arial"/>
          <w:sz w:val="28"/>
          <w:szCs w:val="28"/>
          <w:u w:val="single"/>
        </w:rPr>
        <w:t>help others</w:t>
      </w:r>
      <w:r w:rsidRPr="00046DBB">
        <w:rPr>
          <w:rFonts w:ascii="Century Gothic" w:hAnsi="Century Gothic" w:cs="Arial"/>
          <w:sz w:val="28"/>
          <w:szCs w:val="28"/>
        </w:rPr>
        <w:t xml:space="preserve"> in this season of life?</w:t>
      </w:r>
    </w:p>
    <w:p w14:paraId="1A3665AE" w14:textId="33E774FE" w:rsidR="006B7001" w:rsidRPr="00046DBB" w:rsidRDefault="006B7001" w:rsidP="00046DBB">
      <w:pPr>
        <w:ind w:left="720" w:hanging="360"/>
        <w:rPr>
          <w:rFonts w:ascii="Century Gothic" w:hAnsi="Century Gothic" w:cs="Arial"/>
          <w:sz w:val="28"/>
          <w:szCs w:val="28"/>
        </w:rPr>
      </w:pPr>
    </w:p>
    <w:p w14:paraId="6F6DE3A4" w14:textId="77777777" w:rsidR="00A634AE" w:rsidRPr="00046DBB" w:rsidRDefault="00A634AE" w:rsidP="00A634AE">
      <w:pPr>
        <w:rPr>
          <w:rFonts w:ascii="Century Gothic" w:hAnsi="Century Gothic" w:cs="Arial"/>
          <w:b/>
          <w:i/>
          <w:sz w:val="28"/>
          <w:szCs w:val="28"/>
        </w:rPr>
      </w:pPr>
      <w:r w:rsidRPr="00046DBB">
        <w:rPr>
          <w:rFonts w:ascii="Century Gothic" w:hAnsi="Century Gothic" w:cs="Arial"/>
          <w:b/>
          <w:i/>
          <w:sz w:val="28"/>
          <w:szCs w:val="28"/>
        </w:rPr>
        <w:t>2 Corinthians 6:2</w:t>
      </w:r>
    </w:p>
    <w:p w14:paraId="65C300AA" w14:textId="77777777" w:rsidR="00A634AE" w:rsidRPr="00046DBB" w:rsidRDefault="00A634AE" w:rsidP="00A634AE">
      <w:pPr>
        <w:rPr>
          <w:rFonts w:ascii="Century Gothic" w:eastAsia="Times New Roman" w:hAnsi="Century Gothic" w:cs="Arial"/>
          <w:i/>
          <w:sz w:val="22"/>
          <w:szCs w:val="22"/>
        </w:rPr>
      </w:pPr>
      <w:r w:rsidRPr="00046DBB">
        <w:rPr>
          <w:rFonts w:ascii="Century Gothic" w:eastAsia="Times New Roman" w:hAnsi="Century Gothic" w:cs="Arial"/>
          <w:i/>
          <w:color w:val="000000"/>
          <w:sz w:val="22"/>
          <w:szCs w:val="22"/>
          <w:shd w:val="clear" w:color="auto" w:fill="FFFFFF"/>
        </w:rPr>
        <w:t>I tell you, now is the time of God’s favor, now is the day of salvation.</w:t>
      </w:r>
    </w:p>
    <w:p w14:paraId="04FD5DCA" w14:textId="77777777" w:rsidR="00A634AE" w:rsidRPr="00046DBB" w:rsidRDefault="00A634AE" w:rsidP="00A634AE">
      <w:pPr>
        <w:rPr>
          <w:rFonts w:ascii="Century Gothic" w:hAnsi="Century Gothic" w:cs="Arial"/>
          <w:sz w:val="28"/>
          <w:szCs w:val="28"/>
        </w:rPr>
      </w:pPr>
    </w:p>
    <w:p w14:paraId="0703D4AB" w14:textId="77777777" w:rsidR="00A634AE" w:rsidRPr="00046DBB" w:rsidRDefault="00A634AE" w:rsidP="00A634AE">
      <w:pPr>
        <w:rPr>
          <w:rFonts w:ascii="Century Gothic" w:hAnsi="Century Gothic" w:cs="Arial"/>
          <w:b/>
          <w:i/>
          <w:iCs/>
          <w:sz w:val="28"/>
          <w:szCs w:val="28"/>
        </w:rPr>
      </w:pPr>
      <w:r w:rsidRPr="00046DBB">
        <w:rPr>
          <w:rFonts w:ascii="Century Gothic" w:hAnsi="Century Gothic" w:cs="Arial"/>
          <w:b/>
          <w:i/>
          <w:iCs/>
          <w:sz w:val="28"/>
          <w:szCs w:val="28"/>
        </w:rPr>
        <w:t>John 16:33</w:t>
      </w:r>
    </w:p>
    <w:p w14:paraId="39026622" w14:textId="77777777" w:rsidR="00A634AE" w:rsidRPr="00046DBB" w:rsidRDefault="00A634AE" w:rsidP="00A634AE">
      <w:pPr>
        <w:rPr>
          <w:rFonts w:ascii="Century Gothic" w:eastAsia="Times New Roman" w:hAnsi="Century Gothic" w:cs="Arial"/>
          <w:i/>
          <w:iCs/>
          <w:sz w:val="22"/>
          <w:szCs w:val="22"/>
        </w:rPr>
      </w:pPr>
      <w:r w:rsidRPr="00046DBB">
        <w:rPr>
          <w:rFonts w:ascii="Century Gothic" w:eastAsia="Times New Roman" w:hAnsi="Century Gothic" w:cs="Arial"/>
          <w:i/>
          <w:iCs/>
          <w:color w:val="000000"/>
          <w:sz w:val="22"/>
          <w:szCs w:val="22"/>
          <w:shd w:val="clear" w:color="auto" w:fill="FFFFFF"/>
        </w:rPr>
        <w:t>In this world you will have trouble. But take heart! I have overcome the world.</w:t>
      </w:r>
    </w:p>
    <w:p w14:paraId="2C15012B" w14:textId="77777777" w:rsidR="00A634AE" w:rsidRPr="00046DBB" w:rsidRDefault="00A634AE" w:rsidP="00A634AE">
      <w:pPr>
        <w:rPr>
          <w:rFonts w:ascii="Century Gothic" w:hAnsi="Century Gothic" w:cs="Arial"/>
          <w:sz w:val="28"/>
          <w:szCs w:val="28"/>
        </w:rPr>
      </w:pPr>
    </w:p>
    <w:p w14:paraId="4D1200B1" w14:textId="0FB4A5F9" w:rsidR="00A634AE" w:rsidRPr="00046DBB" w:rsidRDefault="00A634AE">
      <w:pPr>
        <w:rPr>
          <w:rFonts w:ascii="Century Gothic" w:hAnsi="Century Gothic"/>
        </w:rPr>
      </w:pPr>
    </w:p>
    <w:sectPr w:rsidR="00A634AE" w:rsidRPr="00046DB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6D64B" w14:textId="77777777" w:rsidR="00251957" w:rsidRDefault="00251957" w:rsidP="00046DBB">
      <w:r>
        <w:separator/>
      </w:r>
    </w:p>
  </w:endnote>
  <w:endnote w:type="continuationSeparator" w:id="0">
    <w:p w14:paraId="61839ECB" w14:textId="77777777" w:rsidR="00251957" w:rsidRDefault="00251957" w:rsidP="0004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83D45" w14:textId="77777777" w:rsidR="00251957" w:rsidRDefault="00251957" w:rsidP="00046DBB">
      <w:r>
        <w:separator/>
      </w:r>
    </w:p>
  </w:footnote>
  <w:footnote w:type="continuationSeparator" w:id="0">
    <w:p w14:paraId="282470B4" w14:textId="77777777" w:rsidR="00251957" w:rsidRDefault="00251957" w:rsidP="00046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F52BC" w14:textId="43345BED" w:rsidR="00046DBB" w:rsidRPr="00046DBB" w:rsidRDefault="00046DBB">
    <w:pPr>
      <w:pStyle w:val="Header"/>
      <w:rPr>
        <w:rFonts w:ascii="Arial" w:hAnsi="Arial" w:cs="Arial"/>
        <w:b/>
        <w:bCs/>
        <w:sz w:val="32"/>
        <w:szCs w:val="32"/>
      </w:rPr>
    </w:pPr>
    <w:r w:rsidRPr="00046DBB">
      <w:rPr>
        <w:rFonts w:ascii="Arial" w:hAnsi="Arial" w:cs="Arial"/>
        <w:b/>
        <w:bCs/>
        <w:sz w:val="32"/>
        <w:szCs w:val="32"/>
      </w:rPr>
      <w:t>Sermon Notes – 11/27/2022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94925"/>
    <w:multiLevelType w:val="hybridMultilevel"/>
    <w:tmpl w:val="FA7E5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45499"/>
    <w:multiLevelType w:val="hybridMultilevel"/>
    <w:tmpl w:val="6262B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9145E"/>
    <w:multiLevelType w:val="hybridMultilevel"/>
    <w:tmpl w:val="308CC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7894690">
    <w:abstractNumId w:val="1"/>
  </w:num>
  <w:num w:numId="2" w16cid:durableId="108941664">
    <w:abstractNumId w:val="2"/>
  </w:num>
  <w:num w:numId="3" w16cid:durableId="1874029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AE"/>
    <w:rsid w:val="00046DBB"/>
    <w:rsid w:val="00195831"/>
    <w:rsid w:val="00251957"/>
    <w:rsid w:val="003621A0"/>
    <w:rsid w:val="004F2271"/>
    <w:rsid w:val="006B7001"/>
    <w:rsid w:val="00A634AE"/>
    <w:rsid w:val="00AC2C09"/>
    <w:rsid w:val="00CB5EA0"/>
    <w:rsid w:val="00CC26F8"/>
    <w:rsid w:val="00D3078C"/>
    <w:rsid w:val="00E86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890C3"/>
  <w15:chartTrackingRefBased/>
  <w15:docId w15:val="{13E70F0D-980E-4F1C-B5C8-ECEC9C399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4A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A634AE"/>
  </w:style>
  <w:style w:type="character" w:customStyle="1" w:styleId="apple-converted-space">
    <w:name w:val="apple-converted-space"/>
    <w:basedOn w:val="DefaultParagraphFont"/>
    <w:rsid w:val="00A634AE"/>
  </w:style>
  <w:style w:type="character" w:styleId="Hyperlink">
    <w:name w:val="Hyperlink"/>
    <w:basedOn w:val="DefaultParagraphFont"/>
    <w:uiPriority w:val="99"/>
    <w:unhideWhenUsed/>
    <w:rsid w:val="00A634A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634A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woj">
    <w:name w:val="woj"/>
    <w:basedOn w:val="DefaultParagraphFont"/>
    <w:rsid w:val="00A634AE"/>
  </w:style>
  <w:style w:type="paragraph" w:styleId="ListParagraph">
    <w:name w:val="List Paragraph"/>
    <w:basedOn w:val="Normal"/>
    <w:uiPriority w:val="34"/>
    <w:qFormat/>
    <w:rsid w:val="00E863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6DB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6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6DBB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Tiri Faraone</cp:lastModifiedBy>
  <cp:revision>3</cp:revision>
  <dcterms:created xsi:type="dcterms:W3CDTF">2022-11-23T19:15:00Z</dcterms:created>
  <dcterms:modified xsi:type="dcterms:W3CDTF">2022-11-23T19:24:00Z</dcterms:modified>
</cp:coreProperties>
</file>