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21291" w14:textId="77777777" w:rsidR="00D3078C" w:rsidRPr="00876BD0" w:rsidRDefault="00D3078C" w:rsidP="00567CCF">
      <w:pPr>
        <w:rPr>
          <w:rFonts w:ascii="Arial" w:hAnsi="Arial" w:cs="Arial"/>
          <w:sz w:val="28"/>
          <w:szCs w:val="28"/>
        </w:rPr>
      </w:pPr>
    </w:p>
    <w:p w14:paraId="469F3B70" w14:textId="77777777" w:rsidR="00842BE1" w:rsidRPr="00876BD0" w:rsidRDefault="00B3768A" w:rsidP="00567CCF">
      <w:pPr>
        <w:rPr>
          <w:rFonts w:ascii="Arial" w:hAnsi="Arial" w:cs="Arial"/>
          <w:b/>
          <w:sz w:val="28"/>
          <w:szCs w:val="28"/>
        </w:rPr>
      </w:pPr>
      <w:r w:rsidRPr="00876BD0">
        <w:rPr>
          <w:rFonts w:ascii="Arial" w:hAnsi="Arial" w:cs="Arial"/>
          <w:b/>
          <w:sz w:val="28"/>
          <w:szCs w:val="28"/>
        </w:rPr>
        <w:t>Series:  Family Matters</w:t>
      </w:r>
    </w:p>
    <w:p w14:paraId="65B80DC7" w14:textId="77777777" w:rsidR="00842BE1" w:rsidRDefault="00B3768A" w:rsidP="00567CCF">
      <w:pPr>
        <w:rPr>
          <w:rFonts w:ascii="Arial" w:hAnsi="Arial" w:cs="Arial"/>
          <w:b/>
          <w:sz w:val="28"/>
          <w:szCs w:val="28"/>
        </w:rPr>
      </w:pPr>
      <w:r w:rsidRPr="00876BD0">
        <w:rPr>
          <w:rFonts w:ascii="Arial" w:hAnsi="Arial" w:cs="Arial"/>
          <w:b/>
          <w:sz w:val="28"/>
          <w:szCs w:val="28"/>
        </w:rPr>
        <w:t>Today:  Family Matters in All Stages</w:t>
      </w:r>
    </w:p>
    <w:p w14:paraId="60F5802E" w14:textId="77777777" w:rsidR="000828EA" w:rsidRDefault="000828EA" w:rsidP="00567CC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Speaker: Ronnie Norman</w:t>
      </w:r>
    </w:p>
    <w:p w14:paraId="45434C56" w14:textId="77777777" w:rsidR="00842BE1" w:rsidRPr="00876BD0" w:rsidRDefault="00842BE1" w:rsidP="00567CCF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876BD0">
        <w:rPr>
          <w:rFonts w:ascii="Arial" w:hAnsi="Arial" w:cs="Arial"/>
          <w:sz w:val="28"/>
          <w:szCs w:val="28"/>
        </w:rPr>
        <w:t xml:space="preserve">IMAGE:  </w:t>
      </w:r>
      <w:hyperlink r:id="rId6" w:history="1">
        <w:r w:rsidRPr="00876BD0">
          <w:rPr>
            <w:rStyle w:val="Hyperlink"/>
            <w:rFonts w:ascii="Arial" w:hAnsi="Arial" w:cs="Arial"/>
            <w:sz w:val="28"/>
            <w:szCs w:val="28"/>
          </w:rPr>
          <w:t>https://righttojoy.com/wp-content/uploads/2012/11/human-life-cycle.png</w:t>
        </w:r>
      </w:hyperlink>
    </w:p>
    <w:p w14:paraId="41D46119" w14:textId="77777777" w:rsidR="006C06F3" w:rsidRPr="00876BD0" w:rsidRDefault="00842BE1" w:rsidP="00567CCF">
      <w:pPr>
        <w:rPr>
          <w:rFonts w:ascii="Arial" w:hAnsi="Arial" w:cs="Arial"/>
          <w:sz w:val="28"/>
          <w:szCs w:val="28"/>
        </w:rPr>
      </w:pPr>
      <w:r w:rsidRPr="00876BD0">
        <w:rPr>
          <w:rFonts w:ascii="Arial" w:hAnsi="Arial" w:cs="Arial"/>
          <w:sz w:val="28"/>
          <w:szCs w:val="28"/>
        </w:rPr>
        <w:t>IMAGE:  Richard</w:t>
      </w:r>
      <w:r w:rsidR="006C06F3" w:rsidRPr="00876BD0">
        <w:rPr>
          <w:rFonts w:ascii="Arial" w:hAnsi="Arial" w:cs="Arial"/>
          <w:sz w:val="28"/>
          <w:szCs w:val="28"/>
        </w:rPr>
        <w:t>’s image</w:t>
      </w:r>
    </w:p>
    <w:p w14:paraId="0B9DDE77" w14:textId="77777777" w:rsidR="00EA467A" w:rsidRPr="002048C9" w:rsidRDefault="00EA467A" w:rsidP="00567CCF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i/>
          <w:iCs/>
          <w:color w:val="2E74B5" w:themeColor="accent5" w:themeShade="BF"/>
          <w:sz w:val="28"/>
          <w:szCs w:val="28"/>
        </w:rPr>
      </w:pPr>
      <w:r w:rsidRPr="002048C9">
        <w:rPr>
          <w:rFonts w:ascii="Arial" w:eastAsia="Times New Roman" w:hAnsi="Arial" w:cs="Arial"/>
          <w:b/>
          <w:bCs/>
          <w:i/>
          <w:iCs/>
          <w:color w:val="2E74B5" w:themeColor="accent5" w:themeShade="BF"/>
          <w:sz w:val="28"/>
          <w:szCs w:val="28"/>
        </w:rPr>
        <w:t>Psalm 139:13</w:t>
      </w:r>
    </w:p>
    <w:p w14:paraId="426C41AA" w14:textId="77777777" w:rsidR="00EA467A" w:rsidRPr="002048C9" w:rsidRDefault="00EA467A" w:rsidP="00567CCF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2E74B5" w:themeColor="accent5" w:themeShade="BF"/>
          <w:sz w:val="28"/>
          <w:szCs w:val="28"/>
        </w:rPr>
      </w:pPr>
      <w:r w:rsidRPr="002048C9">
        <w:rPr>
          <w:rFonts w:ascii="Arial" w:eastAsia="Times New Roman" w:hAnsi="Arial" w:cs="Arial"/>
          <w:i/>
          <w:iCs/>
          <w:color w:val="2E74B5" w:themeColor="accent5" w:themeShade="BF"/>
          <w:sz w:val="28"/>
          <w:szCs w:val="28"/>
        </w:rPr>
        <w:t xml:space="preserve">For you created my inmost being; you knit me together in my mother’s womb. </w:t>
      </w:r>
    </w:p>
    <w:p w14:paraId="4E1FE6B5" w14:textId="77777777" w:rsidR="00EA467A" w:rsidRPr="002048C9" w:rsidRDefault="00EA467A" w:rsidP="00567CCF">
      <w:pPr>
        <w:spacing w:after="0" w:line="240" w:lineRule="auto"/>
        <w:jc w:val="both"/>
        <w:rPr>
          <w:rFonts w:ascii="Arial" w:eastAsia="Times New Roman" w:hAnsi="Arial" w:cs="Arial"/>
          <w:color w:val="2E74B5" w:themeColor="accent5" w:themeShade="BF"/>
          <w:sz w:val="28"/>
          <w:szCs w:val="28"/>
        </w:rPr>
      </w:pPr>
    </w:p>
    <w:p w14:paraId="38E28053" w14:textId="77777777" w:rsidR="00EA467A" w:rsidRPr="002048C9" w:rsidRDefault="00EA467A" w:rsidP="00567CCF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i/>
          <w:iCs/>
          <w:color w:val="2E74B5" w:themeColor="accent5" w:themeShade="BF"/>
          <w:sz w:val="28"/>
          <w:szCs w:val="28"/>
        </w:rPr>
      </w:pPr>
      <w:r w:rsidRPr="002048C9">
        <w:rPr>
          <w:rFonts w:ascii="Arial" w:eastAsia="Times New Roman" w:hAnsi="Arial" w:cs="Arial"/>
          <w:b/>
          <w:bCs/>
          <w:i/>
          <w:iCs/>
          <w:color w:val="2E74B5" w:themeColor="accent5" w:themeShade="BF"/>
          <w:sz w:val="28"/>
          <w:szCs w:val="28"/>
        </w:rPr>
        <w:t>Luke 1:41</w:t>
      </w:r>
    </w:p>
    <w:p w14:paraId="6461D06F" w14:textId="77777777" w:rsidR="00EA467A" w:rsidRPr="002048C9" w:rsidRDefault="00EA467A" w:rsidP="00567CCF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2E74B5" w:themeColor="accent5" w:themeShade="BF"/>
          <w:sz w:val="28"/>
          <w:szCs w:val="28"/>
        </w:rPr>
      </w:pPr>
      <w:r w:rsidRPr="002048C9">
        <w:rPr>
          <w:rFonts w:ascii="Arial" w:eastAsia="Times New Roman" w:hAnsi="Arial" w:cs="Arial"/>
          <w:i/>
          <w:iCs/>
          <w:color w:val="2E74B5" w:themeColor="accent5" w:themeShade="BF"/>
          <w:sz w:val="28"/>
          <w:szCs w:val="28"/>
        </w:rPr>
        <w:t xml:space="preserve">When Elizabeth heard Mary’s greeting, the baby leaped in her womb.  </w:t>
      </w:r>
    </w:p>
    <w:p w14:paraId="17861BD3" w14:textId="77777777" w:rsidR="001928E3" w:rsidRPr="002048C9" w:rsidRDefault="001928E3" w:rsidP="00567CCF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2E74B5" w:themeColor="accent5" w:themeShade="BF"/>
          <w:sz w:val="28"/>
          <w:szCs w:val="28"/>
        </w:rPr>
      </w:pPr>
    </w:p>
    <w:p w14:paraId="0EE63DE7" w14:textId="77777777" w:rsidR="00C6339B" w:rsidRPr="002048C9" w:rsidRDefault="00C37456" w:rsidP="00567CCF">
      <w:pPr>
        <w:rPr>
          <w:rFonts w:ascii="Arial" w:hAnsi="Arial" w:cs="Arial"/>
          <w:b/>
          <w:i/>
          <w:color w:val="2E74B5" w:themeColor="accent5" w:themeShade="BF"/>
          <w:sz w:val="28"/>
          <w:szCs w:val="28"/>
        </w:rPr>
      </w:pPr>
      <w:r w:rsidRPr="002048C9">
        <w:rPr>
          <w:rFonts w:ascii="Arial" w:hAnsi="Arial" w:cs="Arial"/>
          <w:b/>
          <w:i/>
          <w:color w:val="2E74B5" w:themeColor="accent5" w:themeShade="BF"/>
          <w:sz w:val="28"/>
          <w:szCs w:val="28"/>
        </w:rPr>
        <w:t>1</w:t>
      </w:r>
      <w:r w:rsidR="001928E3" w:rsidRPr="002048C9">
        <w:rPr>
          <w:rFonts w:ascii="Arial" w:hAnsi="Arial" w:cs="Arial"/>
          <w:b/>
          <w:i/>
          <w:color w:val="2E74B5" w:themeColor="accent5" w:themeShade="BF"/>
          <w:sz w:val="28"/>
          <w:szCs w:val="28"/>
        </w:rPr>
        <w:t xml:space="preserve"> Corinthians 13:11</w:t>
      </w:r>
    </w:p>
    <w:p w14:paraId="31E18F00" w14:textId="77777777" w:rsidR="001928E3" w:rsidRPr="002048C9" w:rsidRDefault="001928E3" w:rsidP="00567CCF">
      <w:pPr>
        <w:rPr>
          <w:rStyle w:val="text"/>
          <w:rFonts w:ascii="Arial" w:hAnsi="Arial" w:cs="Arial"/>
          <w:i/>
          <w:color w:val="2E74B5" w:themeColor="accent5" w:themeShade="BF"/>
          <w:sz w:val="28"/>
          <w:szCs w:val="28"/>
        </w:rPr>
      </w:pPr>
      <w:r w:rsidRPr="002048C9">
        <w:rPr>
          <w:rStyle w:val="text"/>
          <w:rFonts w:ascii="Arial" w:hAnsi="Arial" w:cs="Arial"/>
          <w:i/>
          <w:color w:val="2E74B5" w:themeColor="accent5" w:themeShade="BF"/>
          <w:sz w:val="28"/>
          <w:szCs w:val="28"/>
        </w:rPr>
        <w:t>When I was a child, I talked like a child, I thought like a child, I reasoned like a child. When I became a man, I put the ways of childhood behind me</w:t>
      </w:r>
    </w:p>
    <w:p w14:paraId="3537C2CD" w14:textId="77777777" w:rsidR="001928E3" w:rsidRPr="002048C9" w:rsidRDefault="001928E3" w:rsidP="00567CCF">
      <w:pPr>
        <w:rPr>
          <w:rFonts w:ascii="Arial" w:hAnsi="Arial" w:cs="Arial"/>
          <w:i/>
          <w:color w:val="2E74B5" w:themeColor="accent5" w:themeShade="BF"/>
          <w:sz w:val="28"/>
          <w:szCs w:val="28"/>
        </w:rPr>
      </w:pPr>
      <w:r w:rsidRPr="002048C9">
        <w:rPr>
          <w:rFonts w:ascii="Arial" w:hAnsi="Arial" w:cs="Arial"/>
          <w:b/>
          <w:i/>
          <w:color w:val="2E74B5" w:themeColor="accent5" w:themeShade="BF"/>
          <w:sz w:val="28"/>
          <w:szCs w:val="28"/>
        </w:rPr>
        <w:t>2 Corinthians 4:16-18</w:t>
      </w:r>
    </w:p>
    <w:p w14:paraId="3738F71C" w14:textId="77777777" w:rsidR="001928E3" w:rsidRPr="002048C9" w:rsidRDefault="001928E3" w:rsidP="00567CCF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2E74B5" w:themeColor="accent5" w:themeShade="BF"/>
          <w:sz w:val="28"/>
          <w:szCs w:val="28"/>
        </w:rPr>
      </w:pPr>
      <w:r w:rsidRPr="002048C9">
        <w:rPr>
          <w:rFonts w:ascii="Arial" w:hAnsi="Arial" w:cs="Arial"/>
          <w:i/>
          <w:color w:val="2E74B5" w:themeColor="accent5" w:themeShade="BF"/>
          <w:sz w:val="28"/>
          <w:szCs w:val="28"/>
        </w:rPr>
        <w:t> </w:t>
      </w:r>
      <w:r w:rsidRPr="002048C9">
        <w:rPr>
          <w:rFonts w:ascii="Arial" w:hAnsi="Arial" w:cs="Arial"/>
          <w:i/>
          <w:color w:val="2E74B5" w:themeColor="accent5" w:themeShade="BF"/>
          <w:sz w:val="28"/>
          <w:szCs w:val="28"/>
          <w:vertAlign w:val="superscript"/>
        </w:rPr>
        <w:t>16</w:t>
      </w:r>
      <w:r w:rsidRPr="002048C9">
        <w:rPr>
          <w:rFonts w:ascii="Arial" w:hAnsi="Arial" w:cs="Arial"/>
          <w:i/>
          <w:color w:val="2E74B5" w:themeColor="accent5" w:themeShade="BF"/>
          <w:sz w:val="28"/>
          <w:szCs w:val="28"/>
        </w:rPr>
        <w:t xml:space="preserve"> Therefore we do not lose heart. Though outwardly we are wasting away, yet inwardly we are being renewed day by day. </w:t>
      </w:r>
      <w:r w:rsidRPr="002048C9">
        <w:rPr>
          <w:rFonts w:ascii="Arial" w:hAnsi="Arial" w:cs="Arial"/>
          <w:i/>
          <w:color w:val="2E74B5" w:themeColor="accent5" w:themeShade="BF"/>
          <w:sz w:val="28"/>
          <w:szCs w:val="28"/>
          <w:vertAlign w:val="superscript"/>
        </w:rPr>
        <w:t>17</w:t>
      </w:r>
      <w:r w:rsidRPr="002048C9">
        <w:rPr>
          <w:rFonts w:ascii="Arial" w:hAnsi="Arial" w:cs="Arial"/>
          <w:i/>
          <w:color w:val="2E74B5" w:themeColor="accent5" w:themeShade="BF"/>
          <w:sz w:val="28"/>
          <w:szCs w:val="28"/>
        </w:rPr>
        <w:t xml:space="preserve"> For our light and momentary troubles are achieving for us an eternal glory that far outweighs them all. </w:t>
      </w:r>
      <w:r w:rsidRPr="002048C9">
        <w:rPr>
          <w:rFonts w:ascii="Arial" w:hAnsi="Arial" w:cs="Arial"/>
          <w:i/>
          <w:color w:val="2E74B5" w:themeColor="accent5" w:themeShade="BF"/>
          <w:sz w:val="28"/>
          <w:szCs w:val="28"/>
          <w:vertAlign w:val="superscript"/>
        </w:rPr>
        <w:t>18</w:t>
      </w:r>
      <w:r w:rsidRPr="002048C9">
        <w:rPr>
          <w:rFonts w:ascii="Arial" w:hAnsi="Arial" w:cs="Arial"/>
          <w:i/>
          <w:color w:val="2E74B5" w:themeColor="accent5" w:themeShade="BF"/>
          <w:sz w:val="28"/>
          <w:szCs w:val="28"/>
        </w:rPr>
        <w:t xml:space="preserve"> So we fix our eyes not on what is seen, but on what is unseen, since what is seen is temporary, </w:t>
      </w:r>
      <w:r w:rsidR="00567CCF" w:rsidRPr="002048C9">
        <w:rPr>
          <w:rFonts w:ascii="Arial" w:hAnsi="Arial" w:cs="Arial"/>
          <w:i/>
          <w:color w:val="2E74B5" w:themeColor="accent5" w:themeShade="BF"/>
          <w:sz w:val="28"/>
          <w:szCs w:val="28"/>
        </w:rPr>
        <w:t xml:space="preserve">but what is unseen is eternal.  </w:t>
      </w:r>
      <w:r w:rsidRPr="002048C9">
        <w:rPr>
          <w:rFonts w:ascii="Arial" w:hAnsi="Arial" w:cs="Arial"/>
          <w:i/>
          <w:color w:val="2E74B5" w:themeColor="accent5" w:themeShade="BF"/>
          <w:sz w:val="28"/>
          <w:szCs w:val="28"/>
          <w:vertAlign w:val="superscript"/>
        </w:rPr>
        <w:t>16</w:t>
      </w:r>
      <w:r w:rsidRPr="002048C9">
        <w:rPr>
          <w:rFonts w:ascii="Arial" w:hAnsi="Arial" w:cs="Arial"/>
          <w:i/>
          <w:color w:val="2E74B5" w:themeColor="accent5" w:themeShade="BF"/>
          <w:sz w:val="28"/>
          <w:szCs w:val="28"/>
        </w:rPr>
        <w:t xml:space="preserve"> Therefore we do not lose heart. Though outwardly we are wasting away, yet inwardly we are being renewed day by day.</w:t>
      </w:r>
    </w:p>
    <w:p w14:paraId="1F6CAF56" w14:textId="77777777" w:rsidR="00A97191" w:rsidRPr="002048C9" w:rsidRDefault="00A97191" w:rsidP="00567CCF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2E74B5" w:themeColor="accent5" w:themeShade="BF"/>
          <w:sz w:val="28"/>
          <w:szCs w:val="28"/>
        </w:rPr>
      </w:pPr>
    </w:p>
    <w:p w14:paraId="278F38A1" w14:textId="77777777" w:rsidR="00A97191" w:rsidRPr="002048C9" w:rsidRDefault="003836F0" w:rsidP="003836F0">
      <w:pPr>
        <w:rPr>
          <w:rFonts w:ascii="Arial" w:hAnsi="Arial" w:cs="Arial"/>
          <w:color w:val="2E74B5" w:themeColor="accent5" w:themeShade="BF"/>
          <w:sz w:val="28"/>
          <w:szCs w:val="28"/>
        </w:rPr>
      </w:pPr>
      <w:r w:rsidRPr="002048C9">
        <w:rPr>
          <w:rFonts w:ascii="Arial" w:hAnsi="Arial" w:cs="Arial"/>
          <w:color w:val="2E74B5" w:themeColor="accent5" w:themeShade="BF"/>
          <w:sz w:val="28"/>
          <w:szCs w:val="28"/>
        </w:rPr>
        <w:t xml:space="preserve">Love Your Mate Through </w:t>
      </w:r>
      <w:proofErr w:type="gramStart"/>
      <w:r w:rsidRPr="002048C9">
        <w:rPr>
          <w:rFonts w:ascii="Arial" w:hAnsi="Arial" w:cs="Arial"/>
          <w:color w:val="2E74B5" w:themeColor="accent5" w:themeShade="BF"/>
          <w:sz w:val="28"/>
          <w:szCs w:val="28"/>
        </w:rPr>
        <w:t>The</w:t>
      </w:r>
      <w:proofErr w:type="gramEnd"/>
      <w:r w:rsidRPr="002048C9">
        <w:rPr>
          <w:rFonts w:ascii="Arial" w:hAnsi="Arial" w:cs="Arial"/>
          <w:color w:val="2E74B5" w:themeColor="accent5" w:themeShade="BF"/>
          <w:sz w:val="28"/>
          <w:szCs w:val="28"/>
        </w:rPr>
        <w:t xml:space="preserve"> Seasons Of Life</w:t>
      </w:r>
    </w:p>
    <w:p w14:paraId="3C7C4FC8" w14:textId="77777777" w:rsidR="00D86691" w:rsidRPr="002048C9" w:rsidRDefault="00C37456" w:rsidP="003836F0">
      <w:pPr>
        <w:rPr>
          <w:rFonts w:ascii="Arial" w:hAnsi="Arial" w:cs="Arial"/>
          <w:color w:val="2E74B5" w:themeColor="accent5" w:themeShade="BF"/>
          <w:sz w:val="28"/>
          <w:szCs w:val="28"/>
        </w:rPr>
      </w:pPr>
      <w:r w:rsidRPr="002048C9">
        <w:rPr>
          <w:rFonts w:ascii="Arial" w:hAnsi="Arial" w:cs="Arial"/>
          <w:color w:val="2E74B5" w:themeColor="accent5" w:themeShade="BF"/>
          <w:sz w:val="28"/>
          <w:szCs w:val="28"/>
        </w:rPr>
        <w:t>Take Perio</w:t>
      </w:r>
      <w:r w:rsidR="00D86691" w:rsidRPr="002048C9">
        <w:rPr>
          <w:rFonts w:ascii="Arial" w:hAnsi="Arial" w:cs="Arial"/>
          <w:color w:val="2E74B5" w:themeColor="accent5" w:themeShade="BF"/>
          <w:sz w:val="28"/>
          <w:szCs w:val="28"/>
        </w:rPr>
        <w:t>dic Inventory</w:t>
      </w:r>
    </w:p>
    <w:p w14:paraId="080D7697" w14:textId="77777777" w:rsidR="00D86691" w:rsidRPr="002048C9" w:rsidRDefault="00D86691" w:rsidP="003836F0">
      <w:pPr>
        <w:rPr>
          <w:rFonts w:ascii="Arial" w:hAnsi="Arial" w:cs="Arial"/>
          <w:color w:val="2E74B5" w:themeColor="accent5" w:themeShade="BF"/>
          <w:sz w:val="28"/>
          <w:szCs w:val="28"/>
        </w:rPr>
      </w:pPr>
      <w:r w:rsidRPr="002048C9">
        <w:rPr>
          <w:rFonts w:ascii="Arial" w:hAnsi="Arial" w:cs="Arial"/>
          <w:color w:val="2E74B5" w:themeColor="accent5" w:themeShade="BF"/>
          <w:sz w:val="28"/>
          <w:szCs w:val="28"/>
        </w:rPr>
        <w:t>Invest Mentally</w:t>
      </w:r>
    </w:p>
    <w:p w14:paraId="078B248C" w14:textId="77777777" w:rsidR="00876BD0" w:rsidRPr="002048C9" w:rsidRDefault="00D86691" w:rsidP="003836F0">
      <w:pPr>
        <w:rPr>
          <w:rFonts w:ascii="Arial" w:hAnsi="Arial" w:cs="Arial"/>
          <w:color w:val="2E74B5" w:themeColor="accent5" w:themeShade="BF"/>
          <w:sz w:val="28"/>
          <w:szCs w:val="28"/>
        </w:rPr>
      </w:pPr>
      <w:r w:rsidRPr="002048C9">
        <w:rPr>
          <w:rFonts w:ascii="Arial" w:hAnsi="Arial" w:cs="Arial"/>
          <w:color w:val="2E74B5" w:themeColor="accent5" w:themeShade="BF"/>
          <w:sz w:val="28"/>
          <w:szCs w:val="28"/>
        </w:rPr>
        <w:t xml:space="preserve">Time </w:t>
      </w:r>
      <w:r w:rsidR="00876BD0" w:rsidRPr="002048C9">
        <w:rPr>
          <w:rFonts w:ascii="Arial" w:hAnsi="Arial" w:cs="Arial"/>
          <w:color w:val="2E74B5" w:themeColor="accent5" w:themeShade="BF"/>
          <w:sz w:val="28"/>
          <w:szCs w:val="28"/>
        </w:rPr>
        <w:t>Alone</w:t>
      </w:r>
    </w:p>
    <w:p w14:paraId="0005D05A" w14:textId="77777777" w:rsidR="00876BD0" w:rsidRPr="002048C9" w:rsidRDefault="00876BD0" w:rsidP="003836F0">
      <w:pPr>
        <w:rPr>
          <w:rFonts w:ascii="Arial" w:hAnsi="Arial" w:cs="Arial"/>
          <w:color w:val="2E74B5" w:themeColor="accent5" w:themeShade="BF"/>
          <w:sz w:val="28"/>
          <w:szCs w:val="28"/>
        </w:rPr>
      </w:pPr>
      <w:r w:rsidRPr="002048C9">
        <w:rPr>
          <w:rFonts w:ascii="Arial" w:hAnsi="Arial" w:cs="Arial"/>
          <w:color w:val="2E74B5" w:themeColor="accent5" w:themeShade="BF"/>
          <w:sz w:val="28"/>
          <w:szCs w:val="28"/>
        </w:rPr>
        <w:t>Romance</w:t>
      </w:r>
    </w:p>
    <w:p w14:paraId="7A16B6BA" w14:textId="77777777" w:rsidR="00D86691" w:rsidRDefault="00D86691" w:rsidP="003836F0">
      <w:pPr>
        <w:rPr>
          <w:rFonts w:ascii="Arial" w:hAnsi="Arial" w:cs="Arial"/>
          <w:color w:val="2E74B5" w:themeColor="accent5" w:themeShade="BF"/>
          <w:sz w:val="28"/>
          <w:szCs w:val="28"/>
        </w:rPr>
      </w:pPr>
      <w:r w:rsidRPr="002048C9">
        <w:rPr>
          <w:rFonts w:ascii="Arial" w:hAnsi="Arial" w:cs="Arial"/>
          <w:color w:val="2E74B5" w:themeColor="accent5" w:themeShade="BF"/>
          <w:sz w:val="28"/>
          <w:szCs w:val="28"/>
        </w:rPr>
        <w:t xml:space="preserve">Praise </w:t>
      </w:r>
      <w:r w:rsidR="003836F0" w:rsidRPr="002048C9">
        <w:rPr>
          <w:rFonts w:ascii="Arial" w:hAnsi="Arial" w:cs="Arial"/>
          <w:color w:val="2E74B5" w:themeColor="accent5" w:themeShade="BF"/>
          <w:sz w:val="28"/>
          <w:szCs w:val="28"/>
        </w:rPr>
        <w:t>Above Criticism</w:t>
      </w:r>
    </w:p>
    <w:p w14:paraId="546CF9F4" w14:textId="77777777" w:rsidR="002048C9" w:rsidRDefault="002048C9" w:rsidP="003836F0">
      <w:pPr>
        <w:rPr>
          <w:rFonts w:ascii="Arial" w:hAnsi="Arial" w:cs="Arial"/>
          <w:color w:val="2E74B5" w:themeColor="accent5" w:themeShade="BF"/>
          <w:sz w:val="28"/>
          <w:szCs w:val="28"/>
        </w:rPr>
      </w:pPr>
      <w:r>
        <w:rPr>
          <w:rFonts w:ascii="Arial" w:hAnsi="Arial" w:cs="Arial"/>
          <w:color w:val="2E74B5" w:themeColor="accent5" w:themeShade="BF"/>
          <w:sz w:val="28"/>
          <w:szCs w:val="28"/>
        </w:rPr>
        <w:lastRenderedPageBreak/>
        <w:t>Richard graph here</w:t>
      </w:r>
    </w:p>
    <w:p w14:paraId="73BDDB22" w14:textId="77777777" w:rsidR="00D86691" w:rsidRPr="00DC0E66" w:rsidRDefault="00D86691" w:rsidP="00567CCF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DC0E66">
        <w:rPr>
          <w:rFonts w:ascii="Arial" w:hAnsi="Arial" w:cs="Arial"/>
          <w:b/>
          <w:color w:val="000000" w:themeColor="text1"/>
          <w:sz w:val="28"/>
          <w:szCs w:val="28"/>
        </w:rPr>
        <w:t xml:space="preserve">Resources: </w:t>
      </w:r>
    </w:p>
    <w:p w14:paraId="558C8ADB" w14:textId="77777777" w:rsidR="00A97191" w:rsidRPr="00DC0E66" w:rsidRDefault="002D03C6" w:rsidP="00A97191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  <w:hyperlink r:id="rId7" w:history="1">
        <w:r w:rsidR="00A97191" w:rsidRPr="00DC0E66">
          <w:rPr>
            <w:rStyle w:val="Hyperlink"/>
            <w:rFonts w:ascii="Arial" w:hAnsi="Arial" w:cs="Arial"/>
            <w:b/>
            <w:color w:val="000000" w:themeColor="text1"/>
            <w:sz w:val="28"/>
            <w:szCs w:val="28"/>
          </w:rPr>
          <w:t>www.familylifetoday.com</w:t>
        </w:r>
      </w:hyperlink>
    </w:p>
    <w:p w14:paraId="0BB7D5CB" w14:textId="77777777" w:rsidR="00A97191" w:rsidRPr="00DC0E66" w:rsidRDefault="002D03C6" w:rsidP="00A97191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  <w:hyperlink r:id="rId8" w:history="1">
        <w:r w:rsidR="00A97191" w:rsidRPr="00DC0E66">
          <w:rPr>
            <w:rStyle w:val="Hyperlink"/>
            <w:rFonts w:ascii="Arial" w:hAnsi="Arial" w:cs="Arial"/>
            <w:b/>
            <w:color w:val="000000" w:themeColor="text1"/>
            <w:sz w:val="28"/>
            <w:szCs w:val="28"/>
          </w:rPr>
          <w:t>www.focusonthefamily.com</w:t>
        </w:r>
      </w:hyperlink>
      <w:r w:rsidR="00A97191" w:rsidRPr="00DC0E66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14:paraId="2691853E" w14:textId="77777777" w:rsidR="00A97191" w:rsidRPr="00DC0E66" w:rsidRDefault="00A97191" w:rsidP="00A97191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  <w:r w:rsidRPr="00DC0E66">
        <w:rPr>
          <w:rFonts w:ascii="Arial" w:hAnsi="Arial" w:cs="Arial"/>
          <w:b/>
          <w:color w:val="000000" w:themeColor="text1"/>
          <w:sz w:val="28"/>
          <w:szCs w:val="28"/>
        </w:rPr>
        <w:t>Book:  The Seven Principles for Making Marriage by John Gottman</w:t>
      </w:r>
    </w:p>
    <w:p w14:paraId="37B173B7" w14:textId="77777777" w:rsidR="00A97191" w:rsidRPr="00876BD0" w:rsidRDefault="00A97191" w:rsidP="00A97191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14:paraId="2DB1054E" w14:textId="77777777" w:rsidR="00702D7F" w:rsidRPr="00C37456" w:rsidRDefault="00702D7F" w:rsidP="00567CCF">
      <w:pPr>
        <w:rPr>
          <w:rFonts w:ascii="Arial" w:hAnsi="Arial" w:cs="Arial"/>
          <w:sz w:val="28"/>
          <w:szCs w:val="28"/>
        </w:rPr>
      </w:pPr>
    </w:p>
    <w:p w14:paraId="7B25424C" w14:textId="77777777" w:rsidR="00EA467A" w:rsidRDefault="00EA467A" w:rsidP="00567CCF"/>
    <w:sectPr w:rsidR="00EA467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D428C8" w14:textId="77777777" w:rsidR="002D03C6" w:rsidRDefault="002D03C6" w:rsidP="000828EA">
      <w:pPr>
        <w:spacing w:after="0" w:line="240" w:lineRule="auto"/>
      </w:pPr>
      <w:r>
        <w:separator/>
      </w:r>
    </w:p>
  </w:endnote>
  <w:endnote w:type="continuationSeparator" w:id="0">
    <w:p w14:paraId="67ADAF0A" w14:textId="77777777" w:rsidR="002D03C6" w:rsidRDefault="002D03C6" w:rsidP="00082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5F53B8" w14:textId="77777777" w:rsidR="002D03C6" w:rsidRDefault="002D03C6" w:rsidP="000828EA">
      <w:pPr>
        <w:spacing w:after="0" w:line="240" w:lineRule="auto"/>
      </w:pPr>
      <w:r>
        <w:separator/>
      </w:r>
    </w:p>
  </w:footnote>
  <w:footnote w:type="continuationSeparator" w:id="0">
    <w:p w14:paraId="09A866B3" w14:textId="77777777" w:rsidR="002D03C6" w:rsidRDefault="002D03C6" w:rsidP="00082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BF22A" w14:textId="77777777" w:rsidR="000828EA" w:rsidRPr="00A860FC" w:rsidRDefault="00A860FC" w:rsidP="00A860FC">
    <w:pPr>
      <w:pStyle w:val="Header"/>
      <w:jc w:val="center"/>
      <w:rPr>
        <w:b/>
        <w:sz w:val="32"/>
        <w:szCs w:val="32"/>
      </w:rPr>
    </w:pPr>
    <w:r w:rsidRPr="00A860FC">
      <w:rPr>
        <w:b/>
        <w:sz w:val="32"/>
        <w:szCs w:val="32"/>
      </w:rPr>
      <w:t>1-20-19 Sermon Notes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BE1"/>
    <w:rsid w:val="000828EA"/>
    <w:rsid w:val="001928E3"/>
    <w:rsid w:val="002048C9"/>
    <w:rsid w:val="002D03C6"/>
    <w:rsid w:val="003836F0"/>
    <w:rsid w:val="00567CCF"/>
    <w:rsid w:val="005F643C"/>
    <w:rsid w:val="00646E74"/>
    <w:rsid w:val="006C06F3"/>
    <w:rsid w:val="006F37B9"/>
    <w:rsid w:val="00702D7F"/>
    <w:rsid w:val="00842BE1"/>
    <w:rsid w:val="00876BD0"/>
    <w:rsid w:val="00A860FC"/>
    <w:rsid w:val="00A97191"/>
    <w:rsid w:val="00B3768A"/>
    <w:rsid w:val="00C37456"/>
    <w:rsid w:val="00C6339B"/>
    <w:rsid w:val="00D3078C"/>
    <w:rsid w:val="00D86691"/>
    <w:rsid w:val="00DC0E66"/>
    <w:rsid w:val="00EA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D29AD"/>
  <w15:chartTrackingRefBased/>
  <w15:docId w15:val="{62676823-EC65-4ECC-8A73-2E51BDD16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2BE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2BE1"/>
    <w:rPr>
      <w:color w:val="808080"/>
      <w:shd w:val="clear" w:color="auto" w:fill="E6E6E6"/>
    </w:rPr>
  </w:style>
  <w:style w:type="character" w:customStyle="1" w:styleId="text">
    <w:name w:val="text"/>
    <w:basedOn w:val="DefaultParagraphFont"/>
    <w:rsid w:val="001928E3"/>
  </w:style>
  <w:style w:type="paragraph" w:styleId="BalloonText">
    <w:name w:val="Balloon Text"/>
    <w:basedOn w:val="Normal"/>
    <w:link w:val="BalloonTextChar"/>
    <w:uiPriority w:val="99"/>
    <w:semiHidden/>
    <w:unhideWhenUsed/>
    <w:rsid w:val="00192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8E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192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qFormat/>
    <w:rsid w:val="001928E3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2048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48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0828E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2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8EA"/>
  </w:style>
  <w:style w:type="paragraph" w:styleId="Footer">
    <w:name w:val="footer"/>
    <w:basedOn w:val="Normal"/>
    <w:link w:val="FooterChar"/>
    <w:uiPriority w:val="99"/>
    <w:unhideWhenUsed/>
    <w:rsid w:val="00082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righttojoy.com/wp-content/uploads/2012/11/human-life-cycle.png" TargetMode="External"/><Relationship Id="rId7" Type="http://schemas.openxmlformats.org/officeDocument/2006/relationships/hyperlink" Target="http://www.familylifetoday.com" TargetMode="External"/><Relationship Id="rId8" Type="http://schemas.openxmlformats.org/officeDocument/2006/relationships/hyperlink" Target="http://www.focusonthefamily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Norman</dc:creator>
  <cp:keywords/>
  <dc:description/>
  <cp:lastModifiedBy>Microsoft Office User</cp:lastModifiedBy>
  <cp:revision>2</cp:revision>
  <cp:lastPrinted>2019-01-18T04:40:00Z</cp:lastPrinted>
  <dcterms:created xsi:type="dcterms:W3CDTF">2019-01-18T16:02:00Z</dcterms:created>
  <dcterms:modified xsi:type="dcterms:W3CDTF">2019-01-18T16:02:00Z</dcterms:modified>
</cp:coreProperties>
</file>