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23C2" w14:textId="77777777" w:rsidR="00E3334B" w:rsidRPr="004E3EC6" w:rsidRDefault="00E3334B" w:rsidP="004E3EC6">
      <w:pPr>
        <w:spacing w:after="0" w:line="360" w:lineRule="auto"/>
        <w:rPr>
          <w:rFonts w:ascii="Open Sans" w:hAnsi="Open Sans" w:cs="Open Sans"/>
          <w:color w:val="000000"/>
          <w:sz w:val="32"/>
          <w:szCs w:val="32"/>
        </w:rPr>
      </w:pPr>
      <w:r w:rsidRPr="004E3EC6">
        <w:rPr>
          <w:rFonts w:ascii="Open Sans" w:hAnsi="Open Sans" w:cs="Open Sans"/>
          <w:b/>
          <w:bCs/>
          <w:color w:val="000000"/>
          <w:sz w:val="32"/>
          <w:szCs w:val="32"/>
        </w:rPr>
        <w:t>Series: ACTS: Spirit. Mission. Drama</w:t>
      </w:r>
    </w:p>
    <w:p w14:paraId="3EE179FC" w14:textId="25CCD2E6" w:rsidR="003A4629" w:rsidRPr="004E3EC6" w:rsidRDefault="00EA0319" w:rsidP="004E3EC6">
      <w:pPr>
        <w:spacing w:after="0" w:line="360" w:lineRule="auto"/>
        <w:rPr>
          <w:rFonts w:ascii="Open Sans" w:hAnsi="Open Sans" w:cs="Open Sans"/>
          <w:b/>
          <w:bCs/>
          <w:sz w:val="32"/>
          <w:szCs w:val="32"/>
        </w:rPr>
      </w:pPr>
      <w:r w:rsidRPr="004E3EC6">
        <w:rPr>
          <w:rFonts w:ascii="Open Sans" w:hAnsi="Open Sans" w:cs="Open Sans"/>
          <w:b/>
          <w:bCs/>
          <w:sz w:val="32"/>
          <w:szCs w:val="32"/>
        </w:rPr>
        <w:t>Today:  A Tale of Two Gifts</w:t>
      </w:r>
    </w:p>
    <w:p w14:paraId="17CBF908" w14:textId="1163C09D" w:rsidR="004A2FA1" w:rsidRDefault="00E3334B" w:rsidP="004E3EC6">
      <w:pPr>
        <w:spacing w:after="0" w:line="360" w:lineRule="auto"/>
        <w:rPr>
          <w:rFonts w:ascii="Open Sans" w:hAnsi="Open Sans" w:cs="Open Sans"/>
          <w:sz w:val="28"/>
          <w:szCs w:val="28"/>
        </w:rPr>
      </w:pPr>
      <w:r w:rsidRPr="004E3EC6">
        <w:rPr>
          <w:rFonts w:ascii="Open Sans" w:hAnsi="Open Sans" w:cs="Open Sans"/>
          <w:color w:val="000000"/>
          <w:sz w:val="28"/>
          <w:szCs w:val="28"/>
        </w:rPr>
        <w:t>Speaker: Ronnie Norman Senior Minister</w:t>
      </w:r>
    </w:p>
    <w:p w14:paraId="3AE0FC89" w14:textId="77777777" w:rsidR="004E3EC6" w:rsidRPr="004E3EC6" w:rsidRDefault="004E3EC6" w:rsidP="004E3EC6">
      <w:pPr>
        <w:spacing w:after="0" w:line="360" w:lineRule="auto"/>
        <w:rPr>
          <w:rFonts w:ascii="Open Sans" w:hAnsi="Open Sans" w:cs="Open Sans"/>
          <w:sz w:val="28"/>
          <w:szCs w:val="28"/>
        </w:rPr>
      </w:pPr>
    </w:p>
    <w:p w14:paraId="19105555" w14:textId="7B52EA0D" w:rsidR="003A4629" w:rsidRPr="004E3EC6" w:rsidRDefault="007B6388" w:rsidP="00EA0319">
      <w:pPr>
        <w:pStyle w:val="ListParagraph"/>
        <w:numPr>
          <w:ilvl w:val="0"/>
          <w:numId w:val="2"/>
        </w:numPr>
        <w:rPr>
          <w:rFonts w:ascii="Century Gothic" w:hAnsi="Century Gothic" w:cs="Arial"/>
          <w:sz w:val="28"/>
          <w:szCs w:val="28"/>
        </w:rPr>
      </w:pPr>
      <w:r w:rsidRPr="004E3EC6">
        <w:rPr>
          <w:rFonts w:ascii="Century Gothic" w:hAnsi="Century Gothic" w:cs="Arial"/>
          <w:sz w:val="28"/>
          <w:szCs w:val="28"/>
        </w:rPr>
        <w:t xml:space="preserve">Ministry </w:t>
      </w:r>
      <w:r w:rsidR="007814C2" w:rsidRPr="004E3EC6">
        <w:rPr>
          <w:rFonts w:ascii="Century Gothic" w:hAnsi="Century Gothic" w:cs="Arial"/>
          <w:sz w:val="28"/>
          <w:szCs w:val="28"/>
        </w:rPr>
        <w:t xml:space="preserve">Is Sustained By </w:t>
      </w:r>
      <w:r w:rsidR="007814C2" w:rsidRPr="004E3EC6">
        <w:rPr>
          <w:rFonts w:ascii="Century Gothic" w:hAnsi="Century Gothic" w:cs="Arial"/>
          <w:sz w:val="28"/>
          <w:szCs w:val="28"/>
          <w:u w:val="single"/>
        </w:rPr>
        <w:t>Generosity</w:t>
      </w:r>
      <w:r w:rsidR="007814C2" w:rsidRPr="004E3EC6">
        <w:rPr>
          <w:rFonts w:ascii="Century Gothic" w:hAnsi="Century Gothic" w:cs="Arial"/>
          <w:sz w:val="28"/>
          <w:szCs w:val="28"/>
        </w:rPr>
        <w:t>.</w:t>
      </w:r>
    </w:p>
    <w:p w14:paraId="653AB74F" w14:textId="3C6755CE" w:rsidR="003A4629" w:rsidRPr="004E3EC6" w:rsidRDefault="003A4629">
      <w:pPr>
        <w:rPr>
          <w:rFonts w:ascii="Century Gothic" w:hAnsi="Century Gothic" w:cs="Arial"/>
          <w:b/>
          <w:bCs/>
          <w:i/>
          <w:iCs/>
          <w:sz w:val="28"/>
          <w:szCs w:val="28"/>
        </w:rPr>
      </w:pPr>
      <w:r w:rsidRPr="004E3EC6">
        <w:rPr>
          <w:rFonts w:ascii="Century Gothic" w:hAnsi="Century Gothic" w:cs="Arial"/>
          <w:b/>
          <w:bCs/>
          <w:i/>
          <w:iCs/>
          <w:sz w:val="28"/>
          <w:szCs w:val="28"/>
        </w:rPr>
        <w:t>Acts 4:32-37</w:t>
      </w:r>
    </w:p>
    <w:p w14:paraId="41891A45" w14:textId="77777777"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vertAlign w:val="superscript"/>
        </w:rPr>
        <w:t>32 </w:t>
      </w:r>
      <w:r w:rsidRPr="004E3EC6">
        <w:rPr>
          <w:rFonts w:ascii="Century Gothic" w:eastAsia="Times New Roman" w:hAnsi="Century Gothic" w:cs="Arial"/>
          <w:i/>
          <w:iCs/>
        </w:rPr>
        <w:t xml:space="preserve">All the believers were one in heart and mind. No one claimed that any of their possessions was their own, but they shared everything they had. </w:t>
      </w:r>
      <w:r w:rsidRPr="004E3EC6">
        <w:rPr>
          <w:rFonts w:ascii="Century Gothic" w:eastAsia="Times New Roman" w:hAnsi="Century Gothic" w:cs="Arial"/>
          <w:i/>
          <w:iCs/>
          <w:vertAlign w:val="superscript"/>
        </w:rPr>
        <w:t>33 </w:t>
      </w:r>
      <w:r w:rsidRPr="004E3EC6">
        <w:rPr>
          <w:rFonts w:ascii="Century Gothic" w:eastAsia="Times New Roman" w:hAnsi="Century Gothic" w:cs="Arial"/>
          <w:i/>
          <w:iCs/>
        </w:rPr>
        <w:t xml:space="preserve">With great power the apostles continued to testify to the resurrection of the Lord Jesus. And God’s grace was so powerfully at work in them all </w:t>
      </w:r>
      <w:r w:rsidRPr="004E3EC6">
        <w:rPr>
          <w:rFonts w:ascii="Century Gothic" w:eastAsia="Times New Roman" w:hAnsi="Century Gothic" w:cs="Arial"/>
          <w:i/>
          <w:iCs/>
          <w:vertAlign w:val="superscript"/>
        </w:rPr>
        <w:t>34 </w:t>
      </w:r>
      <w:r w:rsidRPr="004E3EC6">
        <w:rPr>
          <w:rFonts w:ascii="Century Gothic" w:eastAsia="Times New Roman" w:hAnsi="Century Gothic" w:cs="Arial"/>
          <w:i/>
          <w:iCs/>
        </w:rPr>
        <w:t xml:space="preserve">that there were no needy persons among them. For from time to time those who owned land or houses sold them, brought the money from the sales </w:t>
      </w:r>
      <w:r w:rsidRPr="004E3EC6">
        <w:rPr>
          <w:rFonts w:ascii="Century Gothic" w:eastAsia="Times New Roman" w:hAnsi="Century Gothic" w:cs="Arial"/>
          <w:i/>
          <w:iCs/>
          <w:vertAlign w:val="superscript"/>
        </w:rPr>
        <w:t>35 </w:t>
      </w:r>
      <w:r w:rsidRPr="004E3EC6">
        <w:rPr>
          <w:rFonts w:ascii="Century Gothic" w:eastAsia="Times New Roman" w:hAnsi="Century Gothic" w:cs="Arial"/>
          <w:i/>
          <w:iCs/>
        </w:rPr>
        <w:t>and put it at the apostles’ feet, and it was distributed to anyone who had need.</w:t>
      </w:r>
    </w:p>
    <w:p w14:paraId="43C19186" w14:textId="6A056777"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vertAlign w:val="superscript"/>
        </w:rPr>
        <w:t>36 </w:t>
      </w:r>
      <w:r w:rsidRPr="004E3EC6">
        <w:rPr>
          <w:rFonts w:ascii="Century Gothic" w:eastAsia="Times New Roman" w:hAnsi="Century Gothic" w:cs="Arial"/>
          <w:i/>
          <w:iCs/>
        </w:rPr>
        <w:t xml:space="preserve">Joseph, a Levite from Cyprus, whom the apostles called Barnabas (which means “son of encouragement”), </w:t>
      </w:r>
      <w:r w:rsidRPr="004E3EC6">
        <w:rPr>
          <w:rFonts w:ascii="Century Gothic" w:eastAsia="Times New Roman" w:hAnsi="Century Gothic" w:cs="Arial"/>
          <w:i/>
          <w:iCs/>
          <w:vertAlign w:val="superscript"/>
        </w:rPr>
        <w:t>37 </w:t>
      </w:r>
      <w:r w:rsidRPr="004E3EC6">
        <w:rPr>
          <w:rFonts w:ascii="Century Gothic" w:eastAsia="Times New Roman" w:hAnsi="Century Gothic" w:cs="Arial"/>
          <w:i/>
          <w:iCs/>
        </w:rPr>
        <w:t>sold a field he owned and brought the money and put it at the apostles’ feet.</w:t>
      </w:r>
    </w:p>
    <w:p w14:paraId="6C5F3B09" w14:textId="02F3E0AE" w:rsidR="005168B3" w:rsidRPr="004E3EC6" w:rsidRDefault="005168B3" w:rsidP="005168B3">
      <w:pPr>
        <w:pStyle w:val="ListParagraph"/>
        <w:numPr>
          <w:ilvl w:val="0"/>
          <w:numId w:val="1"/>
        </w:numPr>
        <w:spacing w:before="100" w:beforeAutospacing="1" w:after="100" w:afterAutospacing="1" w:line="240" w:lineRule="auto"/>
        <w:rPr>
          <w:rFonts w:ascii="Century Gothic" w:eastAsia="Times New Roman" w:hAnsi="Century Gothic" w:cs="Arial"/>
          <w:sz w:val="28"/>
          <w:szCs w:val="28"/>
        </w:rPr>
      </w:pPr>
      <w:r w:rsidRPr="004E3EC6">
        <w:rPr>
          <w:rFonts w:ascii="Century Gothic" w:eastAsia="Times New Roman" w:hAnsi="Century Gothic" w:cs="Arial"/>
          <w:sz w:val="28"/>
          <w:szCs w:val="28"/>
        </w:rPr>
        <w:t xml:space="preserve">Barnabas lays </w:t>
      </w:r>
      <w:r w:rsidRPr="004E3EC6">
        <w:rPr>
          <w:rFonts w:ascii="Century Gothic" w:eastAsia="Times New Roman" w:hAnsi="Century Gothic" w:cs="Arial"/>
          <w:sz w:val="28"/>
          <w:szCs w:val="28"/>
          <w:u w:val="single"/>
        </w:rPr>
        <w:t>money</w:t>
      </w:r>
      <w:r w:rsidRPr="004E3EC6">
        <w:rPr>
          <w:rFonts w:ascii="Century Gothic" w:eastAsia="Times New Roman" w:hAnsi="Century Gothic" w:cs="Arial"/>
          <w:sz w:val="28"/>
          <w:szCs w:val="28"/>
        </w:rPr>
        <w:t xml:space="preserve"> down and picks </w:t>
      </w:r>
      <w:r w:rsidRPr="004E3EC6">
        <w:rPr>
          <w:rFonts w:ascii="Century Gothic" w:eastAsia="Times New Roman" w:hAnsi="Century Gothic" w:cs="Arial"/>
          <w:sz w:val="28"/>
          <w:szCs w:val="28"/>
          <w:u w:val="single"/>
        </w:rPr>
        <w:t>people</w:t>
      </w:r>
      <w:r w:rsidRPr="004E3EC6">
        <w:rPr>
          <w:rFonts w:ascii="Century Gothic" w:eastAsia="Times New Roman" w:hAnsi="Century Gothic" w:cs="Arial"/>
          <w:sz w:val="28"/>
          <w:szCs w:val="28"/>
        </w:rPr>
        <w:t xml:space="preserve"> up.  </w:t>
      </w:r>
    </w:p>
    <w:p w14:paraId="2EE30442" w14:textId="3ABC6B72" w:rsidR="007B6388" w:rsidRPr="004E3EC6" w:rsidRDefault="00975F3D" w:rsidP="003A4629">
      <w:pPr>
        <w:spacing w:before="100" w:beforeAutospacing="1" w:after="100" w:afterAutospacing="1" w:line="240" w:lineRule="auto"/>
        <w:rPr>
          <w:rFonts w:ascii="Century Gothic" w:eastAsia="Times New Roman" w:hAnsi="Century Gothic" w:cs="Arial"/>
          <w:sz w:val="28"/>
          <w:szCs w:val="28"/>
        </w:rPr>
      </w:pPr>
      <w:r w:rsidRPr="004E3EC6">
        <w:rPr>
          <w:rFonts w:ascii="Century Gothic" w:eastAsia="Times New Roman" w:hAnsi="Century Gothic" w:cs="Arial"/>
          <w:sz w:val="28"/>
          <w:szCs w:val="28"/>
        </w:rPr>
        <w:t xml:space="preserve">2. </w:t>
      </w:r>
      <w:r w:rsidR="007B6388" w:rsidRPr="004E3EC6">
        <w:rPr>
          <w:rFonts w:ascii="Century Gothic" w:eastAsia="Times New Roman" w:hAnsi="Century Gothic" w:cs="Arial"/>
          <w:sz w:val="28"/>
          <w:szCs w:val="28"/>
        </w:rPr>
        <w:t xml:space="preserve">Ministry </w:t>
      </w:r>
      <w:r w:rsidRPr="004E3EC6">
        <w:rPr>
          <w:rFonts w:ascii="Century Gothic" w:eastAsia="Times New Roman" w:hAnsi="Century Gothic" w:cs="Arial"/>
          <w:sz w:val="28"/>
          <w:szCs w:val="28"/>
        </w:rPr>
        <w:t>Is Stained By</w:t>
      </w:r>
      <w:r w:rsidRPr="004E3EC6">
        <w:rPr>
          <w:rFonts w:ascii="Century Gothic" w:eastAsia="Times New Roman" w:hAnsi="Century Gothic" w:cs="Arial"/>
          <w:sz w:val="28"/>
          <w:szCs w:val="28"/>
          <w:u w:val="single"/>
        </w:rPr>
        <w:t xml:space="preserve"> Hypocrisy</w:t>
      </w:r>
      <w:r w:rsidRPr="004E3EC6">
        <w:rPr>
          <w:rFonts w:ascii="Century Gothic" w:eastAsia="Times New Roman" w:hAnsi="Century Gothic" w:cs="Arial"/>
          <w:sz w:val="28"/>
          <w:szCs w:val="28"/>
        </w:rPr>
        <w:t xml:space="preserve">.  </w:t>
      </w:r>
    </w:p>
    <w:p w14:paraId="6353A237" w14:textId="468443A5" w:rsidR="003A4629" w:rsidRPr="004E3EC6" w:rsidRDefault="003A4629">
      <w:pPr>
        <w:rPr>
          <w:rFonts w:ascii="Century Gothic" w:hAnsi="Century Gothic" w:cs="Arial"/>
          <w:b/>
          <w:bCs/>
          <w:i/>
          <w:iCs/>
          <w:sz w:val="28"/>
          <w:szCs w:val="28"/>
        </w:rPr>
      </w:pPr>
      <w:r w:rsidRPr="004E3EC6">
        <w:rPr>
          <w:rFonts w:ascii="Century Gothic" w:hAnsi="Century Gothic" w:cs="Arial"/>
          <w:b/>
          <w:bCs/>
          <w:i/>
          <w:iCs/>
          <w:sz w:val="28"/>
          <w:szCs w:val="28"/>
        </w:rPr>
        <w:t>Acts 5</w:t>
      </w:r>
    </w:p>
    <w:p w14:paraId="560AEEE6" w14:textId="66BF160D"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rPr>
        <w:t xml:space="preserve">Now a man named Ananias, together with his wife Sapphira, also sold a piece of property. </w:t>
      </w:r>
      <w:r w:rsidRPr="004E3EC6">
        <w:rPr>
          <w:rFonts w:ascii="Century Gothic" w:eastAsia="Times New Roman" w:hAnsi="Century Gothic" w:cs="Arial"/>
          <w:i/>
          <w:iCs/>
          <w:vertAlign w:val="superscript"/>
        </w:rPr>
        <w:t>2 </w:t>
      </w:r>
      <w:r w:rsidRPr="004E3EC6">
        <w:rPr>
          <w:rFonts w:ascii="Century Gothic" w:eastAsia="Times New Roman" w:hAnsi="Century Gothic" w:cs="Arial"/>
          <w:i/>
          <w:iCs/>
        </w:rPr>
        <w:t>With his wife’s full knowledge he kept back part of the money for himself, but brought the rest and put it at the apostles’ feet.</w:t>
      </w:r>
    </w:p>
    <w:p w14:paraId="7C7BD8EC" w14:textId="77777777"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vertAlign w:val="superscript"/>
        </w:rPr>
        <w:t>3 </w:t>
      </w:r>
      <w:r w:rsidRPr="004E3EC6">
        <w:rPr>
          <w:rFonts w:ascii="Century Gothic" w:eastAsia="Times New Roman" w:hAnsi="Century Gothic" w:cs="Arial"/>
          <w:i/>
          <w:iCs/>
        </w:rPr>
        <w:t xml:space="preserve">Then Peter said, “Ananias, how is it that Satan has so filled your heart that you have lied to the Holy Spirit and have kept for yourself some of the money you received for the land? </w:t>
      </w:r>
      <w:r w:rsidRPr="004E3EC6">
        <w:rPr>
          <w:rFonts w:ascii="Century Gothic" w:eastAsia="Times New Roman" w:hAnsi="Century Gothic" w:cs="Arial"/>
          <w:i/>
          <w:iCs/>
          <w:vertAlign w:val="superscript"/>
        </w:rPr>
        <w:t>4 </w:t>
      </w:r>
      <w:r w:rsidRPr="004E3EC6">
        <w:rPr>
          <w:rFonts w:ascii="Century Gothic" w:eastAsia="Times New Roman" w:hAnsi="Century Gothic" w:cs="Arial"/>
          <w:i/>
          <w:iCs/>
        </w:rPr>
        <w:t>Didn’t it belong to you before it was sold? And after it was sold, wasn’t the money at your disposal? What made you think of doing such a thing? You have not lied just to human beings but to God.”</w:t>
      </w:r>
    </w:p>
    <w:p w14:paraId="363DE11A" w14:textId="77777777"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vertAlign w:val="superscript"/>
        </w:rPr>
        <w:t>5 </w:t>
      </w:r>
      <w:r w:rsidRPr="004E3EC6">
        <w:rPr>
          <w:rFonts w:ascii="Century Gothic" w:eastAsia="Times New Roman" w:hAnsi="Century Gothic" w:cs="Arial"/>
          <w:i/>
          <w:iCs/>
        </w:rPr>
        <w:t xml:space="preserve">When Ananias heard this, he fell down and died. And great fear seized all who heard what had happened. </w:t>
      </w:r>
      <w:r w:rsidRPr="004E3EC6">
        <w:rPr>
          <w:rFonts w:ascii="Century Gothic" w:eastAsia="Times New Roman" w:hAnsi="Century Gothic" w:cs="Arial"/>
          <w:i/>
          <w:iCs/>
          <w:vertAlign w:val="superscript"/>
        </w:rPr>
        <w:t>6 </w:t>
      </w:r>
      <w:r w:rsidRPr="004E3EC6">
        <w:rPr>
          <w:rFonts w:ascii="Century Gothic" w:eastAsia="Times New Roman" w:hAnsi="Century Gothic" w:cs="Arial"/>
          <w:i/>
          <w:iCs/>
        </w:rPr>
        <w:t>Then some young men came forward, wrapped up his body, and carried him out and buried him.</w:t>
      </w:r>
    </w:p>
    <w:p w14:paraId="7EF17696" w14:textId="77777777"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vertAlign w:val="superscript"/>
        </w:rPr>
        <w:lastRenderedPageBreak/>
        <w:t>7 </w:t>
      </w:r>
      <w:r w:rsidRPr="004E3EC6">
        <w:rPr>
          <w:rFonts w:ascii="Century Gothic" w:eastAsia="Times New Roman" w:hAnsi="Century Gothic" w:cs="Arial"/>
          <w:i/>
          <w:iCs/>
        </w:rPr>
        <w:t xml:space="preserve">About three hours later his wife came in, not knowing what had happened. </w:t>
      </w:r>
      <w:r w:rsidRPr="004E3EC6">
        <w:rPr>
          <w:rFonts w:ascii="Century Gothic" w:eastAsia="Times New Roman" w:hAnsi="Century Gothic" w:cs="Arial"/>
          <w:i/>
          <w:iCs/>
          <w:vertAlign w:val="superscript"/>
        </w:rPr>
        <w:t>8 </w:t>
      </w:r>
      <w:r w:rsidRPr="004E3EC6">
        <w:rPr>
          <w:rFonts w:ascii="Century Gothic" w:eastAsia="Times New Roman" w:hAnsi="Century Gothic" w:cs="Arial"/>
          <w:i/>
          <w:iCs/>
        </w:rPr>
        <w:t>Peter asked her, “Tell me, is this the price you and Ananias got for the land?”</w:t>
      </w:r>
    </w:p>
    <w:p w14:paraId="105F5806" w14:textId="77777777"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rPr>
        <w:t>“Yes,” she said, “that is the price.”</w:t>
      </w:r>
    </w:p>
    <w:p w14:paraId="34C097A7" w14:textId="77777777"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vertAlign w:val="superscript"/>
        </w:rPr>
        <w:t>9 </w:t>
      </w:r>
      <w:r w:rsidRPr="004E3EC6">
        <w:rPr>
          <w:rFonts w:ascii="Century Gothic" w:eastAsia="Times New Roman" w:hAnsi="Century Gothic" w:cs="Arial"/>
          <w:i/>
          <w:iCs/>
        </w:rPr>
        <w:t>Peter said to her, “How could you conspire to test the Spirit of the Lord? Listen! The feet of the men who buried your husband are at the door, and they will carry you out also.”</w:t>
      </w:r>
    </w:p>
    <w:p w14:paraId="5B86A15B" w14:textId="3EB5A8C6" w:rsidR="003A4629" w:rsidRPr="004E3EC6" w:rsidRDefault="003A4629" w:rsidP="003A4629">
      <w:pPr>
        <w:spacing w:before="100" w:beforeAutospacing="1" w:after="100" w:afterAutospacing="1" w:line="240" w:lineRule="auto"/>
        <w:rPr>
          <w:rFonts w:ascii="Century Gothic" w:eastAsia="Times New Roman" w:hAnsi="Century Gothic" w:cs="Arial"/>
          <w:i/>
          <w:iCs/>
        </w:rPr>
      </w:pPr>
      <w:r w:rsidRPr="004E3EC6">
        <w:rPr>
          <w:rFonts w:ascii="Century Gothic" w:eastAsia="Times New Roman" w:hAnsi="Century Gothic" w:cs="Arial"/>
          <w:i/>
          <w:iCs/>
          <w:vertAlign w:val="superscript"/>
        </w:rPr>
        <w:t>10 </w:t>
      </w:r>
      <w:r w:rsidRPr="004E3EC6">
        <w:rPr>
          <w:rFonts w:ascii="Century Gothic" w:eastAsia="Times New Roman" w:hAnsi="Century Gothic" w:cs="Arial"/>
          <w:i/>
          <w:iCs/>
        </w:rPr>
        <w:t xml:space="preserve">At that moment she fell down at his feet and died. Then the young men came in and, finding her dead, carried her out and buried her beside her husband. </w:t>
      </w:r>
      <w:r w:rsidRPr="004E3EC6">
        <w:rPr>
          <w:rFonts w:ascii="Century Gothic" w:eastAsia="Times New Roman" w:hAnsi="Century Gothic" w:cs="Arial"/>
          <w:i/>
          <w:iCs/>
          <w:vertAlign w:val="superscript"/>
        </w:rPr>
        <w:t>11 </w:t>
      </w:r>
      <w:r w:rsidRPr="004E3EC6">
        <w:rPr>
          <w:rFonts w:ascii="Century Gothic" w:eastAsia="Times New Roman" w:hAnsi="Century Gothic" w:cs="Arial"/>
          <w:i/>
          <w:iCs/>
        </w:rPr>
        <w:t>Great fear seized the whole church and all who heard about these events.</w:t>
      </w:r>
    </w:p>
    <w:p w14:paraId="5A189077" w14:textId="2EC7A701" w:rsidR="00BF2302" w:rsidRPr="004E3EC6" w:rsidRDefault="00BF2302" w:rsidP="003A4629">
      <w:pPr>
        <w:spacing w:before="100" w:beforeAutospacing="1" w:after="100" w:afterAutospacing="1" w:line="240" w:lineRule="auto"/>
        <w:rPr>
          <w:rFonts w:ascii="Century Gothic" w:eastAsia="Times New Roman" w:hAnsi="Century Gothic" w:cs="Arial"/>
          <w:b/>
          <w:bCs/>
          <w:i/>
          <w:iCs/>
          <w:sz w:val="28"/>
          <w:szCs w:val="28"/>
        </w:rPr>
      </w:pPr>
      <w:r w:rsidRPr="004E3EC6">
        <w:rPr>
          <w:rFonts w:ascii="Century Gothic" w:eastAsia="Times New Roman" w:hAnsi="Century Gothic" w:cs="Arial"/>
          <w:b/>
          <w:bCs/>
          <w:i/>
          <w:iCs/>
          <w:sz w:val="28"/>
          <w:szCs w:val="28"/>
        </w:rPr>
        <w:t>Acts 5:11 (The Message)</w:t>
      </w:r>
    </w:p>
    <w:p w14:paraId="3B7461EA" w14:textId="183CFD81" w:rsidR="00BF2302" w:rsidRPr="004E3EC6" w:rsidRDefault="00BF2302" w:rsidP="00BF2302">
      <w:pPr>
        <w:pStyle w:val="NormalWeb"/>
        <w:rPr>
          <w:rStyle w:val="text"/>
          <w:rFonts w:ascii="Century Gothic" w:hAnsi="Century Gothic" w:cs="Arial"/>
          <w:i/>
          <w:iCs/>
          <w:sz w:val="22"/>
          <w:szCs w:val="22"/>
        </w:rPr>
      </w:pPr>
      <w:r w:rsidRPr="004E3EC6">
        <w:rPr>
          <w:rStyle w:val="text"/>
          <w:rFonts w:ascii="Century Gothic" w:hAnsi="Century Gothic" w:cs="Arial"/>
          <w:i/>
          <w:iCs/>
          <w:sz w:val="22"/>
          <w:szCs w:val="22"/>
          <w:vertAlign w:val="superscript"/>
        </w:rPr>
        <w:t>11 </w:t>
      </w:r>
      <w:r w:rsidRPr="004E3EC6">
        <w:rPr>
          <w:rStyle w:val="text"/>
          <w:rFonts w:ascii="Century Gothic" w:hAnsi="Century Gothic" w:cs="Arial"/>
          <w:i/>
          <w:iCs/>
          <w:sz w:val="22"/>
          <w:szCs w:val="22"/>
        </w:rPr>
        <w:t>By this time the whole church and, in fact, everyone who heard of these things had a healthy respect for God. They knew God was not to be trifled with.</w:t>
      </w:r>
    </w:p>
    <w:p w14:paraId="76D6068A" w14:textId="22B14767" w:rsidR="007814C2" w:rsidRPr="004E3EC6" w:rsidRDefault="007814C2" w:rsidP="004E3EC6">
      <w:pPr>
        <w:pStyle w:val="NormalWeb"/>
        <w:ind w:left="720" w:hanging="360"/>
        <w:rPr>
          <w:rFonts w:ascii="Century Gothic" w:hAnsi="Century Gothic" w:cs="Arial"/>
          <w:sz w:val="28"/>
          <w:szCs w:val="28"/>
        </w:rPr>
      </w:pPr>
      <w:r w:rsidRPr="004E3EC6">
        <w:rPr>
          <w:rStyle w:val="text"/>
          <w:rFonts w:ascii="Century Gothic" w:hAnsi="Century Gothic" w:cs="Arial"/>
          <w:sz w:val="28"/>
          <w:szCs w:val="28"/>
        </w:rPr>
        <w:t>3. F</w:t>
      </w:r>
      <w:r w:rsidR="00EA0319" w:rsidRPr="004E3EC6">
        <w:rPr>
          <w:rStyle w:val="text"/>
          <w:rFonts w:ascii="Century Gothic" w:hAnsi="Century Gothic" w:cs="Arial"/>
          <w:sz w:val="28"/>
          <w:szCs w:val="28"/>
        </w:rPr>
        <w:t>ive</w:t>
      </w:r>
      <w:r w:rsidRPr="004E3EC6">
        <w:rPr>
          <w:rStyle w:val="text"/>
          <w:rFonts w:ascii="Century Gothic" w:hAnsi="Century Gothic" w:cs="Arial"/>
          <w:sz w:val="28"/>
          <w:szCs w:val="28"/>
        </w:rPr>
        <w:t xml:space="preserve"> Lessons</w:t>
      </w:r>
    </w:p>
    <w:p w14:paraId="5B23FA24" w14:textId="5C0D6867" w:rsidR="003A4629" w:rsidRPr="004E3EC6" w:rsidRDefault="007814C2" w:rsidP="004E3EC6">
      <w:pPr>
        <w:ind w:left="1440" w:hanging="360"/>
        <w:rPr>
          <w:rFonts w:ascii="Century Gothic" w:eastAsia="Times New Roman" w:hAnsi="Century Gothic" w:cs="Arial"/>
          <w:sz w:val="28"/>
          <w:szCs w:val="28"/>
        </w:rPr>
      </w:pPr>
      <w:r w:rsidRPr="004E3EC6">
        <w:rPr>
          <w:rFonts w:ascii="Century Gothic" w:eastAsia="Times New Roman" w:hAnsi="Century Gothic" w:cs="Arial"/>
          <w:sz w:val="28"/>
          <w:szCs w:val="28"/>
        </w:rPr>
        <w:t xml:space="preserve">A. </w:t>
      </w:r>
      <w:r w:rsidR="00BF2302" w:rsidRPr="004E3EC6">
        <w:rPr>
          <w:rFonts w:ascii="Century Gothic" w:eastAsia="Times New Roman" w:hAnsi="Century Gothic" w:cs="Arial"/>
          <w:sz w:val="28"/>
          <w:szCs w:val="28"/>
        </w:rPr>
        <w:t xml:space="preserve">You can be generous because </w:t>
      </w:r>
      <w:r w:rsidR="00BF2302" w:rsidRPr="004E3EC6">
        <w:rPr>
          <w:rFonts w:ascii="Century Gothic" w:eastAsia="Times New Roman" w:hAnsi="Century Gothic" w:cs="Arial"/>
          <w:sz w:val="28"/>
          <w:szCs w:val="28"/>
          <w:u w:val="single"/>
        </w:rPr>
        <w:t>God</w:t>
      </w:r>
      <w:r w:rsidR="00BF2302" w:rsidRPr="004E3EC6">
        <w:rPr>
          <w:rFonts w:ascii="Century Gothic" w:eastAsia="Times New Roman" w:hAnsi="Century Gothic" w:cs="Arial"/>
          <w:sz w:val="28"/>
          <w:szCs w:val="28"/>
        </w:rPr>
        <w:t xml:space="preserve"> has been </w:t>
      </w:r>
      <w:r w:rsidR="00BF2302" w:rsidRPr="004E3EC6">
        <w:rPr>
          <w:rFonts w:ascii="Century Gothic" w:eastAsia="Times New Roman" w:hAnsi="Century Gothic" w:cs="Arial"/>
          <w:sz w:val="28"/>
          <w:szCs w:val="28"/>
          <w:u w:val="single"/>
        </w:rPr>
        <w:t>generous</w:t>
      </w:r>
      <w:r w:rsidR="00BF2302" w:rsidRPr="004E3EC6">
        <w:rPr>
          <w:rFonts w:ascii="Century Gothic" w:eastAsia="Times New Roman" w:hAnsi="Century Gothic" w:cs="Arial"/>
          <w:sz w:val="28"/>
          <w:szCs w:val="28"/>
        </w:rPr>
        <w:t xml:space="preserve"> to you.</w:t>
      </w:r>
    </w:p>
    <w:p w14:paraId="22464442" w14:textId="2B45CDCA" w:rsidR="008C3F01" w:rsidRPr="004E3EC6" w:rsidRDefault="007814C2" w:rsidP="004E3EC6">
      <w:pPr>
        <w:ind w:left="1440" w:hanging="360"/>
        <w:rPr>
          <w:rFonts w:ascii="Century Gothic" w:eastAsia="Times New Roman" w:hAnsi="Century Gothic" w:cs="Arial"/>
          <w:sz w:val="28"/>
          <w:szCs w:val="28"/>
        </w:rPr>
      </w:pPr>
      <w:r w:rsidRPr="004E3EC6">
        <w:rPr>
          <w:rFonts w:ascii="Century Gothic" w:eastAsia="Times New Roman" w:hAnsi="Century Gothic" w:cs="Arial"/>
          <w:sz w:val="28"/>
          <w:szCs w:val="28"/>
        </w:rPr>
        <w:t xml:space="preserve">B. </w:t>
      </w:r>
      <w:r w:rsidR="008C3F01" w:rsidRPr="004E3EC6">
        <w:rPr>
          <w:rFonts w:ascii="Century Gothic" w:eastAsia="Times New Roman" w:hAnsi="Century Gothic" w:cs="Arial"/>
          <w:sz w:val="28"/>
          <w:szCs w:val="28"/>
        </w:rPr>
        <w:t xml:space="preserve">We cannot </w:t>
      </w:r>
      <w:r w:rsidR="008C3F01" w:rsidRPr="004E3EC6">
        <w:rPr>
          <w:rFonts w:ascii="Century Gothic" w:eastAsia="Times New Roman" w:hAnsi="Century Gothic" w:cs="Arial"/>
          <w:sz w:val="28"/>
          <w:szCs w:val="28"/>
          <w:u w:val="single"/>
        </w:rPr>
        <w:t>hide</w:t>
      </w:r>
      <w:r w:rsidR="008C3F01" w:rsidRPr="004E3EC6">
        <w:rPr>
          <w:rFonts w:ascii="Century Gothic" w:eastAsia="Times New Roman" w:hAnsi="Century Gothic" w:cs="Arial"/>
          <w:sz w:val="28"/>
          <w:szCs w:val="28"/>
        </w:rPr>
        <w:t xml:space="preserve"> from God.</w:t>
      </w:r>
    </w:p>
    <w:p w14:paraId="2559CC59" w14:textId="060CF22B" w:rsidR="008C3F01" w:rsidRPr="004E3EC6" w:rsidRDefault="007814C2" w:rsidP="004E3EC6">
      <w:pPr>
        <w:ind w:left="1440" w:hanging="360"/>
        <w:rPr>
          <w:rFonts w:ascii="Century Gothic" w:eastAsia="Times New Roman" w:hAnsi="Century Gothic" w:cs="Arial"/>
          <w:sz w:val="28"/>
          <w:szCs w:val="28"/>
        </w:rPr>
      </w:pPr>
      <w:r w:rsidRPr="004E3EC6">
        <w:rPr>
          <w:rFonts w:ascii="Century Gothic" w:eastAsia="Times New Roman" w:hAnsi="Century Gothic" w:cs="Arial"/>
          <w:sz w:val="28"/>
          <w:szCs w:val="28"/>
        </w:rPr>
        <w:t xml:space="preserve">C. </w:t>
      </w:r>
      <w:r w:rsidR="008C3F01" w:rsidRPr="004E3EC6">
        <w:rPr>
          <w:rFonts w:ascii="Century Gothic" w:eastAsia="Times New Roman" w:hAnsi="Century Gothic" w:cs="Arial"/>
          <w:sz w:val="28"/>
          <w:szCs w:val="28"/>
        </w:rPr>
        <w:t xml:space="preserve">There is a place for a healthy </w:t>
      </w:r>
      <w:r w:rsidR="008C3F01" w:rsidRPr="004E3EC6">
        <w:rPr>
          <w:rFonts w:ascii="Century Gothic" w:eastAsia="Times New Roman" w:hAnsi="Century Gothic" w:cs="Arial"/>
          <w:sz w:val="28"/>
          <w:szCs w:val="28"/>
          <w:u w:val="single"/>
        </w:rPr>
        <w:t>fear</w:t>
      </w:r>
      <w:r w:rsidR="008C3F01" w:rsidRPr="004E3EC6">
        <w:rPr>
          <w:rFonts w:ascii="Century Gothic" w:eastAsia="Times New Roman" w:hAnsi="Century Gothic" w:cs="Arial"/>
          <w:sz w:val="28"/>
          <w:szCs w:val="28"/>
        </w:rPr>
        <w:t xml:space="preserve"> of God.  </w:t>
      </w:r>
    </w:p>
    <w:p w14:paraId="39B3147E" w14:textId="3B03B166" w:rsidR="00EA0319" w:rsidRPr="004E3EC6" w:rsidRDefault="00EA0319" w:rsidP="004E3EC6">
      <w:pPr>
        <w:ind w:left="1440" w:hanging="360"/>
        <w:rPr>
          <w:rFonts w:ascii="Century Gothic" w:eastAsia="Times New Roman" w:hAnsi="Century Gothic" w:cs="Arial"/>
          <w:sz w:val="28"/>
          <w:szCs w:val="28"/>
        </w:rPr>
      </w:pPr>
      <w:r w:rsidRPr="004E3EC6">
        <w:rPr>
          <w:rFonts w:ascii="Century Gothic" w:eastAsia="Times New Roman" w:hAnsi="Century Gothic" w:cs="Arial"/>
          <w:sz w:val="28"/>
          <w:szCs w:val="28"/>
        </w:rPr>
        <w:t xml:space="preserve">D.  Don’t turn community into a </w:t>
      </w:r>
      <w:r w:rsidRPr="004E3EC6">
        <w:rPr>
          <w:rFonts w:ascii="Century Gothic" w:eastAsia="Times New Roman" w:hAnsi="Century Gothic" w:cs="Arial"/>
          <w:sz w:val="28"/>
          <w:szCs w:val="28"/>
          <w:u w:val="single"/>
        </w:rPr>
        <w:t>contest</w:t>
      </w:r>
      <w:r w:rsidRPr="004E3EC6">
        <w:rPr>
          <w:rFonts w:ascii="Century Gothic" w:eastAsia="Times New Roman" w:hAnsi="Century Gothic" w:cs="Arial"/>
          <w:sz w:val="28"/>
          <w:szCs w:val="28"/>
        </w:rPr>
        <w:t xml:space="preserve">.  </w:t>
      </w:r>
    </w:p>
    <w:p w14:paraId="2B543924" w14:textId="3E010D24" w:rsidR="005168B3" w:rsidRPr="004E3EC6" w:rsidRDefault="00EA0319" w:rsidP="004E3EC6">
      <w:pPr>
        <w:ind w:left="1440" w:hanging="360"/>
        <w:rPr>
          <w:rFonts w:ascii="Century Gothic" w:eastAsia="Times New Roman" w:hAnsi="Century Gothic" w:cs="Arial"/>
          <w:sz w:val="28"/>
          <w:szCs w:val="28"/>
        </w:rPr>
      </w:pPr>
      <w:r w:rsidRPr="004E3EC6">
        <w:rPr>
          <w:rFonts w:ascii="Century Gothic" w:eastAsia="Times New Roman" w:hAnsi="Century Gothic" w:cs="Arial"/>
          <w:sz w:val="28"/>
          <w:szCs w:val="28"/>
        </w:rPr>
        <w:t>E</w:t>
      </w:r>
      <w:r w:rsidR="007814C2" w:rsidRPr="004E3EC6">
        <w:rPr>
          <w:rFonts w:ascii="Century Gothic" w:eastAsia="Times New Roman" w:hAnsi="Century Gothic" w:cs="Arial"/>
          <w:sz w:val="28"/>
          <w:szCs w:val="28"/>
        </w:rPr>
        <w:t xml:space="preserve">. </w:t>
      </w:r>
      <w:r w:rsidR="008C3F01" w:rsidRPr="004E3EC6">
        <w:rPr>
          <w:rFonts w:ascii="Century Gothic" w:eastAsia="Times New Roman" w:hAnsi="Century Gothic" w:cs="Arial"/>
          <w:sz w:val="28"/>
          <w:szCs w:val="28"/>
        </w:rPr>
        <w:t xml:space="preserve">A lack of </w:t>
      </w:r>
      <w:r w:rsidR="008C3F01" w:rsidRPr="004E3EC6">
        <w:rPr>
          <w:rFonts w:ascii="Century Gothic" w:eastAsia="Times New Roman" w:hAnsi="Century Gothic" w:cs="Arial"/>
          <w:sz w:val="28"/>
          <w:szCs w:val="28"/>
          <w:u w:val="single"/>
        </w:rPr>
        <w:t>holiness</w:t>
      </w:r>
      <w:r w:rsidR="008C3F01" w:rsidRPr="004E3EC6">
        <w:rPr>
          <w:rFonts w:ascii="Century Gothic" w:eastAsia="Times New Roman" w:hAnsi="Century Gothic" w:cs="Arial"/>
          <w:sz w:val="28"/>
          <w:szCs w:val="28"/>
        </w:rPr>
        <w:t xml:space="preserve"> prevents God from doing in our lives what He wants to do.</w:t>
      </w:r>
    </w:p>
    <w:p w14:paraId="3E31F844" w14:textId="6F70E20D" w:rsidR="007814C2" w:rsidRPr="004E3EC6" w:rsidRDefault="007814C2">
      <w:pPr>
        <w:rPr>
          <w:rFonts w:ascii="Century Gothic" w:eastAsia="Times New Roman" w:hAnsi="Century Gothic" w:cs="Arial"/>
          <w:b/>
          <w:bCs/>
          <w:i/>
          <w:iCs/>
          <w:sz w:val="28"/>
          <w:szCs w:val="28"/>
        </w:rPr>
      </w:pPr>
      <w:r w:rsidRPr="004E3EC6">
        <w:rPr>
          <w:rFonts w:ascii="Century Gothic" w:eastAsia="Times New Roman" w:hAnsi="Century Gothic" w:cs="Arial"/>
          <w:b/>
          <w:bCs/>
          <w:i/>
          <w:iCs/>
          <w:sz w:val="28"/>
          <w:szCs w:val="28"/>
        </w:rPr>
        <w:t>2 Timothy 2:19-21</w:t>
      </w:r>
    </w:p>
    <w:p w14:paraId="3EF3D333" w14:textId="589CF3AC" w:rsidR="007814C2" w:rsidRPr="004E3EC6" w:rsidRDefault="007814C2" w:rsidP="007814C2">
      <w:pPr>
        <w:pStyle w:val="NormalWeb"/>
        <w:rPr>
          <w:rFonts w:ascii="Century Gothic" w:hAnsi="Century Gothic" w:cs="Arial"/>
          <w:i/>
          <w:iCs/>
          <w:sz w:val="22"/>
          <w:szCs w:val="22"/>
        </w:rPr>
      </w:pPr>
      <w:r w:rsidRPr="004E3EC6">
        <w:rPr>
          <w:rStyle w:val="text"/>
          <w:rFonts w:ascii="Century Gothic" w:hAnsi="Century Gothic" w:cs="Arial"/>
          <w:i/>
          <w:iCs/>
          <w:sz w:val="22"/>
          <w:szCs w:val="22"/>
          <w:vertAlign w:val="superscript"/>
        </w:rPr>
        <w:t>19 </w:t>
      </w:r>
      <w:r w:rsidRPr="004E3EC6">
        <w:rPr>
          <w:rStyle w:val="text"/>
          <w:rFonts w:ascii="Century Gothic" w:hAnsi="Century Gothic" w:cs="Arial"/>
          <w:i/>
          <w:iCs/>
          <w:sz w:val="22"/>
          <w:szCs w:val="22"/>
        </w:rPr>
        <w:t>Nevertheless, God’s solid foundation stands firm, sealed with this inscription: “The Lord knows those who are his,” and, “Everyone who confesses the name of the Lord must turn away from wickedness.”</w:t>
      </w:r>
    </w:p>
    <w:p w14:paraId="2AFA18A1" w14:textId="77777777" w:rsidR="007814C2" w:rsidRPr="004E3EC6" w:rsidRDefault="007814C2" w:rsidP="007814C2">
      <w:pPr>
        <w:pStyle w:val="NormalWeb"/>
        <w:rPr>
          <w:rFonts w:ascii="Century Gothic" w:hAnsi="Century Gothic" w:cs="Arial"/>
          <w:i/>
          <w:iCs/>
          <w:sz w:val="22"/>
          <w:szCs w:val="22"/>
        </w:rPr>
      </w:pPr>
      <w:r w:rsidRPr="004E3EC6">
        <w:rPr>
          <w:rStyle w:val="text"/>
          <w:rFonts w:ascii="Century Gothic" w:hAnsi="Century Gothic" w:cs="Arial"/>
          <w:i/>
          <w:iCs/>
          <w:sz w:val="22"/>
          <w:szCs w:val="22"/>
          <w:vertAlign w:val="superscript"/>
        </w:rPr>
        <w:t>20 </w:t>
      </w:r>
      <w:r w:rsidRPr="004E3EC6">
        <w:rPr>
          <w:rStyle w:val="text"/>
          <w:rFonts w:ascii="Century Gothic" w:hAnsi="Century Gothic" w:cs="Arial"/>
          <w:i/>
          <w:iCs/>
          <w:sz w:val="22"/>
          <w:szCs w:val="22"/>
        </w:rPr>
        <w:t>In a large house there are articles not only of gold and silver, but also of wood and clay; some are for special purposes and some for common use.</w:t>
      </w:r>
      <w:r w:rsidRPr="004E3EC6">
        <w:rPr>
          <w:rFonts w:ascii="Century Gothic" w:hAnsi="Century Gothic" w:cs="Arial"/>
          <w:i/>
          <w:iCs/>
          <w:sz w:val="22"/>
          <w:szCs w:val="22"/>
        </w:rPr>
        <w:t xml:space="preserve"> </w:t>
      </w:r>
      <w:r w:rsidRPr="004E3EC6">
        <w:rPr>
          <w:rStyle w:val="text"/>
          <w:rFonts w:ascii="Century Gothic" w:hAnsi="Century Gothic" w:cs="Arial"/>
          <w:i/>
          <w:iCs/>
          <w:sz w:val="22"/>
          <w:szCs w:val="22"/>
          <w:vertAlign w:val="superscript"/>
        </w:rPr>
        <w:t>21 </w:t>
      </w:r>
      <w:r w:rsidRPr="004E3EC6">
        <w:rPr>
          <w:rStyle w:val="text"/>
          <w:rFonts w:ascii="Century Gothic" w:hAnsi="Century Gothic" w:cs="Arial"/>
          <w:i/>
          <w:iCs/>
          <w:sz w:val="22"/>
          <w:szCs w:val="22"/>
        </w:rPr>
        <w:t>Those who cleanse themselves from the latter will be instruments for special purposes, made holy, useful to the Master and prepared to do any good work.</w:t>
      </w:r>
    </w:p>
    <w:p w14:paraId="248742B3" w14:textId="77777777" w:rsidR="008C3F01" w:rsidRPr="004E3EC6" w:rsidRDefault="008C3F01">
      <w:pPr>
        <w:rPr>
          <w:rFonts w:ascii="Century Gothic" w:eastAsia="Times New Roman" w:hAnsi="Century Gothic" w:cs="Times New Roman"/>
        </w:rPr>
      </w:pPr>
    </w:p>
    <w:sectPr w:rsidR="008C3F01" w:rsidRPr="004E3E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C79D" w14:textId="77777777" w:rsidR="005D764A" w:rsidRDefault="005D764A" w:rsidP="00E3334B">
      <w:pPr>
        <w:spacing w:after="0" w:line="240" w:lineRule="auto"/>
      </w:pPr>
      <w:r>
        <w:separator/>
      </w:r>
    </w:p>
  </w:endnote>
  <w:endnote w:type="continuationSeparator" w:id="0">
    <w:p w14:paraId="5B10FD47" w14:textId="77777777" w:rsidR="005D764A" w:rsidRDefault="005D764A" w:rsidP="00E3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E9FF" w14:textId="77777777" w:rsidR="005D764A" w:rsidRDefault="005D764A" w:rsidP="00E3334B">
      <w:pPr>
        <w:spacing w:after="0" w:line="240" w:lineRule="auto"/>
      </w:pPr>
      <w:r>
        <w:separator/>
      </w:r>
    </w:p>
  </w:footnote>
  <w:footnote w:type="continuationSeparator" w:id="0">
    <w:p w14:paraId="2A249064" w14:textId="77777777" w:rsidR="005D764A" w:rsidRDefault="005D764A" w:rsidP="00E3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89A" w14:textId="771A89E1" w:rsidR="00E3334B" w:rsidRPr="004E3EC6" w:rsidRDefault="00E3334B" w:rsidP="004E3EC6">
    <w:pPr>
      <w:pStyle w:val="Header"/>
      <w:rPr>
        <w:rFonts w:ascii="Arial" w:hAnsi="Arial" w:cs="Arial"/>
        <w:b/>
        <w:bCs/>
        <w:sz w:val="32"/>
        <w:szCs w:val="32"/>
      </w:rPr>
    </w:pPr>
    <w:r w:rsidRPr="004E3EC6">
      <w:rPr>
        <w:rFonts w:ascii="Arial" w:hAnsi="Arial" w:cs="Arial"/>
        <w:b/>
        <w:bCs/>
        <w:sz w:val="32"/>
        <w:szCs w:val="32"/>
      </w:rPr>
      <w:t>Sermon Notes</w:t>
    </w:r>
    <w:r w:rsidR="004E3EC6" w:rsidRPr="004E3EC6">
      <w:rPr>
        <w:rFonts w:ascii="Arial" w:hAnsi="Arial" w:cs="Arial"/>
        <w:b/>
        <w:bCs/>
        <w:sz w:val="32"/>
        <w:szCs w:val="32"/>
      </w:rPr>
      <w:t xml:space="preserve"> – </w:t>
    </w:r>
    <w:r w:rsidR="004E3EC6" w:rsidRPr="004E3EC6">
      <w:rPr>
        <w:rFonts w:ascii="Arial" w:hAnsi="Arial" w:cs="Arial"/>
        <w:b/>
        <w:bCs/>
        <w:sz w:val="32"/>
        <w:szCs w:val="32"/>
      </w:rPr>
      <w:t>3</w:t>
    </w:r>
    <w:r w:rsidR="004E3EC6" w:rsidRPr="004E3EC6">
      <w:rPr>
        <w:rFonts w:ascii="Arial" w:hAnsi="Arial" w:cs="Arial"/>
        <w:b/>
        <w:bCs/>
        <w:sz w:val="32"/>
        <w:szCs w:val="32"/>
      </w:rPr>
      <w:t>/</w:t>
    </w:r>
    <w:r w:rsidR="004E3EC6" w:rsidRPr="004E3EC6">
      <w:rPr>
        <w:rFonts w:ascii="Arial" w:hAnsi="Arial" w:cs="Arial"/>
        <w:b/>
        <w:bCs/>
        <w:sz w:val="32"/>
        <w:szCs w:val="32"/>
      </w:rPr>
      <w:t>20</w:t>
    </w:r>
    <w:r w:rsidR="004E3EC6" w:rsidRPr="004E3EC6">
      <w:rPr>
        <w:rFonts w:ascii="Arial" w:hAnsi="Arial" w:cs="Arial"/>
        <w:b/>
        <w:bCs/>
        <w:sz w:val="32"/>
        <w:szCs w:val="32"/>
      </w:rPr>
      <w:t>/</w:t>
    </w:r>
    <w:r w:rsidR="004E3EC6" w:rsidRPr="004E3EC6">
      <w:rPr>
        <w:rFonts w:ascii="Arial" w:hAnsi="Arial" w:cs="Arial"/>
        <w:b/>
        <w:bCs/>
        <w:sz w:val="32"/>
        <w:szCs w:val="3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929"/>
    <w:multiLevelType w:val="hybridMultilevel"/>
    <w:tmpl w:val="EA600E04"/>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461B"/>
    <w:multiLevelType w:val="hybridMultilevel"/>
    <w:tmpl w:val="3C42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29"/>
    <w:rsid w:val="003A4629"/>
    <w:rsid w:val="004A2FA1"/>
    <w:rsid w:val="004E3EC6"/>
    <w:rsid w:val="005168B3"/>
    <w:rsid w:val="005D764A"/>
    <w:rsid w:val="007814C2"/>
    <w:rsid w:val="007B6388"/>
    <w:rsid w:val="007B7244"/>
    <w:rsid w:val="008C3F01"/>
    <w:rsid w:val="00975F3D"/>
    <w:rsid w:val="00BF2302"/>
    <w:rsid w:val="00D3078C"/>
    <w:rsid w:val="00DF780B"/>
    <w:rsid w:val="00E3334B"/>
    <w:rsid w:val="00EA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BD95"/>
  <w15:chartTrackingRefBased/>
  <w15:docId w15:val="{66F01073-B10C-4F7B-898A-BA263099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F2302"/>
  </w:style>
  <w:style w:type="paragraph" w:styleId="ListParagraph">
    <w:name w:val="List Paragraph"/>
    <w:basedOn w:val="Normal"/>
    <w:uiPriority w:val="34"/>
    <w:qFormat/>
    <w:rsid w:val="005168B3"/>
    <w:pPr>
      <w:ind w:left="720"/>
      <w:contextualSpacing/>
    </w:pPr>
  </w:style>
  <w:style w:type="paragraph" w:styleId="Header">
    <w:name w:val="header"/>
    <w:basedOn w:val="Normal"/>
    <w:link w:val="HeaderChar"/>
    <w:uiPriority w:val="99"/>
    <w:unhideWhenUsed/>
    <w:rsid w:val="00E3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4B"/>
  </w:style>
  <w:style w:type="paragraph" w:styleId="Footer">
    <w:name w:val="footer"/>
    <w:basedOn w:val="Normal"/>
    <w:link w:val="FooterChar"/>
    <w:uiPriority w:val="99"/>
    <w:unhideWhenUsed/>
    <w:rsid w:val="00E3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531">
      <w:bodyDiv w:val="1"/>
      <w:marLeft w:val="0"/>
      <w:marRight w:val="0"/>
      <w:marTop w:val="0"/>
      <w:marBottom w:val="0"/>
      <w:divBdr>
        <w:top w:val="none" w:sz="0" w:space="0" w:color="auto"/>
        <w:left w:val="none" w:sz="0" w:space="0" w:color="auto"/>
        <w:bottom w:val="none" w:sz="0" w:space="0" w:color="auto"/>
        <w:right w:val="none" w:sz="0" w:space="0" w:color="auto"/>
      </w:divBdr>
    </w:div>
    <w:div w:id="853227417">
      <w:bodyDiv w:val="1"/>
      <w:marLeft w:val="0"/>
      <w:marRight w:val="0"/>
      <w:marTop w:val="0"/>
      <w:marBottom w:val="0"/>
      <w:divBdr>
        <w:top w:val="none" w:sz="0" w:space="0" w:color="auto"/>
        <w:left w:val="none" w:sz="0" w:space="0" w:color="auto"/>
        <w:bottom w:val="none" w:sz="0" w:space="0" w:color="auto"/>
        <w:right w:val="none" w:sz="0" w:space="0" w:color="auto"/>
      </w:divBdr>
    </w:div>
    <w:div w:id="1048266672">
      <w:bodyDiv w:val="1"/>
      <w:marLeft w:val="0"/>
      <w:marRight w:val="0"/>
      <w:marTop w:val="0"/>
      <w:marBottom w:val="0"/>
      <w:divBdr>
        <w:top w:val="none" w:sz="0" w:space="0" w:color="auto"/>
        <w:left w:val="none" w:sz="0" w:space="0" w:color="auto"/>
        <w:bottom w:val="none" w:sz="0" w:space="0" w:color="auto"/>
        <w:right w:val="none" w:sz="0" w:space="0" w:color="auto"/>
      </w:divBdr>
    </w:div>
    <w:div w:id="12642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2022-03-18T14:48:00Z</dcterms:created>
  <dcterms:modified xsi:type="dcterms:W3CDTF">2022-03-18T15:17:00Z</dcterms:modified>
</cp:coreProperties>
</file>