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DFA4" w14:textId="0A7FA744" w:rsidR="004A4F86" w:rsidRPr="003E0CFF" w:rsidRDefault="00AC04FE" w:rsidP="003E0CFF">
      <w:pPr>
        <w:pStyle w:val="chapter-2"/>
        <w:spacing w:before="0" w:beforeAutospacing="0" w:after="0" w:afterAutospacing="0" w:line="360" w:lineRule="auto"/>
        <w:rPr>
          <w:rStyle w:val="text"/>
          <w:rFonts w:ascii="Open Sans" w:hAnsi="Open Sans" w:cs="Open Sans"/>
          <w:b/>
          <w:bCs/>
          <w:sz w:val="32"/>
          <w:szCs w:val="32"/>
        </w:rPr>
      </w:pPr>
      <w:r w:rsidRPr="003E0CFF">
        <w:rPr>
          <w:rStyle w:val="text"/>
          <w:rFonts w:ascii="Open Sans" w:hAnsi="Open Sans" w:cs="Open Sans"/>
          <w:b/>
          <w:bCs/>
          <w:sz w:val="32"/>
          <w:szCs w:val="32"/>
        </w:rPr>
        <w:t>Easter 2022</w:t>
      </w:r>
    </w:p>
    <w:p w14:paraId="44956793" w14:textId="0FB39152" w:rsidR="004A4F86" w:rsidRPr="003E0CFF" w:rsidRDefault="00AC04FE" w:rsidP="003E0CFF">
      <w:pPr>
        <w:pStyle w:val="chapter-2"/>
        <w:spacing w:before="0" w:beforeAutospacing="0" w:after="0" w:afterAutospacing="0" w:line="360" w:lineRule="auto"/>
        <w:rPr>
          <w:rStyle w:val="text"/>
          <w:rFonts w:ascii="Open Sans" w:hAnsi="Open Sans" w:cs="Open Sans"/>
          <w:b/>
          <w:bCs/>
          <w:sz w:val="32"/>
          <w:szCs w:val="32"/>
        </w:rPr>
      </w:pPr>
      <w:r w:rsidRPr="003E0CFF">
        <w:rPr>
          <w:rStyle w:val="text"/>
          <w:rFonts w:ascii="Open Sans" w:hAnsi="Open Sans" w:cs="Open Sans"/>
          <w:b/>
          <w:bCs/>
          <w:sz w:val="32"/>
          <w:szCs w:val="32"/>
        </w:rPr>
        <w:t>Message:  Do You Know?</w:t>
      </w:r>
    </w:p>
    <w:p w14:paraId="76DAB25B" w14:textId="663CDD52" w:rsidR="003E0CFF" w:rsidRPr="003E0CFF" w:rsidRDefault="003E0CFF" w:rsidP="003E0CFF">
      <w:pPr>
        <w:pStyle w:val="chapter-2"/>
        <w:spacing w:before="0" w:beforeAutospacing="0" w:after="0" w:afterAutospacing="0" w:line="360" w:lineRule="auto"/>
        <w:rPr>
          <w:rStyle w:val="text"/>
          <w:rFonts w:ascii="Open Sans" w:hAnsi="Open Sans" w:cs="Open Sans"/>
          <w:sz w:val="28"/>
          <w:szCs w:val="28"/>
        </w:rPr>
      </w:pPr>
      <w:r w:rsidRPr="003E0CFF">
        <w:rPr>
          <w:rStyle w:val="text"/>
          <w:rFonts w:ascii="Open Sans" w:hAnsi="Open Sans" w:cs="Open Sans"/>
          <w:sz w:val="28"/>
          <w:szCs w:val="28"/>
        </w:rPr>
        <w:t>Speaker: Ronnie Norman, Senior Minister</w:t>
      </w:r>
    </w:p>
    <w:p w14:paraId="2BD7AF54" w14:textId="77777777" w:rsidR="0078729B" w:rsidRPr="003E0CFF" w:rsidRDefault="0078729B" w:rsidP="00160800">
      <w:pPr>
        <w:pStyle w:val="chapter-2"/>
        <w:spacing w:before="0" w:beforeAutospacing="0" w:after="0" w:afterAutospacing="0"/>
        <w:rPr>
          <w:rStyle w:val="text"/>
          <w:rFonts w:ascii="Century Gothic" w:hAnsi="Century Gothic" w:cs="Arial"/>
          <w:b/>
          <w:bCs/>
          <w:sz w:val="28"/>
          <w:szCs w:val="28"/>
        </w:rPr>
      </w:pPr>
    </w:p>
    <w:p w14:paraId="21365294" w14:textId="15FC230F" w:rsidR="004A4F86" w:rsidRPr="003E0CFF" w:rsidRDefault="004A4F86" w:rsidP="00160800">
      <w:pPr>
        <w:pStyle w:val="chapter-2"/>
        <w:spacing w:before="0" w:beforeAutospacing="0" w:after="0" w:afterAutospacing="0"/>
        <w:rPr>
          <w:rStyle w:val="text"/>
          <w:rFonts w:ascii="Century Gothic" w:hAnsi="Century Gothic" w:cs="Arial"/>
          <w:b/>
          <w:bCs/>
          <w:i/>
          <w:iCs/>
          <w:sz w:val="28"/>
          <w:szCs w:val="28"/>
        </w:rPr>
      </w:pPr>
      <w:r w:rsidRPr="003E0CFF">
        <w:rPr>
          <w:rStyle w:val="text"/>
          <w:rFonts w:ascii="Century Gothic" w:hAnsi="Century Gothic" w:cs="Arial"/>
          <w:b/>
          <w:bCs/>
          <w:i/>
          <w:iCs/>
          <w:sz w:val="28"/>
          <w:szCs w:val="28"/>
        </w:rPr>
        <w:t>Mark 16:1-8</w:t>
      </w:r>
    </w:p>
    <w:p w14:paraId="27F81D1F" w14:textId="77777777" w:rsidR="00E0521E" w:rsidRPr="003E0CFF" w:rsidRDefault="004A4F86" w:rsidP="00160800">
      <w:pPr>
        <w:pStyle w:val="chapter-2"/>
        <w:spacing w:before="0" w:beforeAutospacing="0" w:after="0" w:afterAutospacing="0"/>
        <w:rPr>
          <w:rFonts w:ascii="Century Gothic" w:hAnsi="Century Gothic" w:cs="Arial"/>
          <w:i/>
          <w:iCs/>
          <w:sz w:val="22"/>
          <w:szCs w:val="22"/>
        </w:rPr>
      </w:pPr>
      <w:r w:rsidRPr="003E0CFF">
        <w:rPr>
          <w:rStyle w:val="text"/>
          <w:rFonts w:ascii="Century Gothic" w:hAnsi="Century Gothic" w:cs="Arial"/>
          <w:i/>
          <w:iCs/>
          <w:sz w:val="22"/>
          <w:szCs w:val="22"/>
        </w:rPr>
        <w:t>When the Sabbath was over, Mary Magdalene, Mary the mother of James, and Salome bought spices so that they might go to anoint Jesus’ body.</w:t>
      </w:r>
      <w:r w:rsidRPr="003E0CFF">
        <w:rPr>
          <w:rFonts w:ascii="Century Gothic" w:hAnsi="Century Gothic" w:cs="Arial"/>
          <w:i/>
          <w:iCs/>
          <w:sz w:val="22"/>
          <w:szCs w:val="22"/>
        </w:rPr>
        <w:t xml:space="preserve"> </w:t>
      </w:r>
    </w:p>
    <w:p w14:paraId="3A7DCAA1" w14:textId="77777777" w:rsidR="00E0521E" w:rsidRPr="003E0CFF" w:rsidRDefault="00E0521E" w:rsidP="00160800">
      <w:pPr>
        <w:pStyle w:val="chapter-2"/>
        <w:spacing w:before="0" w:beforeAutospacing="0" w:after="0" w:afterAutospacing="0"/>
        <w:rPr>
          <w:rFonts w:ascii="Century Gothic" w:hAnsi="Century Gothic" w:cs="Arial"/>
          <w:i/>
          <w:iCs/>
          <w:sz w:val="22"/>
          <w:szCs w:val="22"/>
        </w:rPr>
      </w:pPr>
    </w:p>
    <w:p w14:paraId="4FD4CE5E" w14:textId="7482016E" w:rsidR="004A4F86" w:rsidRPr="003E0CFF" w:rsidRDefault="004A4F86" w:rsidP="00160800">
      <w:pPr>
        <w:pStyle w:val="chapter-2"/>
        <w:spacing w:before="0" w:beforeAutospacing="0" w:after="0" w:afterAutospacing="0"/>
        <w:rPr>
          <w:rFonts w:ascii="Century Gothic" w:hAnsi="Century Gothic" w:cs="Arial"/>
          <w:i/>
          <w:iCs/>
          <w:sz w:val="22"/>
          <w:szCs w:val="22"/>
        </w:rPr>
      </w:pPr>
      <w:r w:rsidRPr="003E0CFF">
        <w:rPr>
          <w:rStyle w:val="text"/>
          <w:rFonts w:ascii="Century Gothic" w:hAnsi="Century Gothic" w:cs="Arial"/>
          <w:i/>
          <w:iCs/>
          <w:sz w:val="22"/>
          <w:szCs w:val="22"/>
          <w:vertAlign w:val="superscript"/>
        </w:rPr>
        <w:t>2 </w:t>
      </w:r>
      <w:r w:rsidRPr="003E0CFF">
        <w:rPr>
          <w:rStyle w:val="text"/>
          <w:rFonts w:ascii="Century Gothic" w:hAnsi="Century Gothic" w:cs="Arial"/>
          <w:i/>
          <w:iCs/>
          <w:sz w:val="22"/>
          <w:szCs w:val="22"/>
        </w:rPr>
        <w:t>Very early on the first day of the week, just after sunrise, they were on their way to the tomb</w:t>
      </w:r>
      <w:r w:rsidRPr="003E0CFF">
        <w:rPr>
          <w:rFonts w:ascii="Century Gothic" w:hAnsi="Century Gothic" w:cs="Arial"/>
          <w:i/>
          <w:iCs/>
          <w:sz w:val="22"/>
          <w:szCs w:val="22"/>
        </w:rPr>
        <w:t xml:space="preserve"> </w:t>
      </w:r>
      <w:r w:rsidRPr="003E0CFF">
        <w:rPr>
          <w:rStyle w:val="text"/>
          <w:rFonts w:ascii="Century Gothic" w:hAnsi="Century Gothic" w:cs="Arial"/>
          <w:i/>
          <w:iCs/>
          <w:sz w:val="22"/>
          <w:szCs w:val="22"/>
          <w:vertAlign w:val="superscript"/>
        </w:rPr>
        <w:t>3 </w:t>
      </w:r>
      <w:r w:rsidRPr="003E0CFF">
        <w:rPr>
          <w:rStyle w:val="text"/>
          <w:rFonts w:ascii="Century Gothic" w:hAnsi="Century Gothic" w:cs="Arial"/>
          <w:i/>
          <w:iCs/>
          <w:sz w:val="22"/>
          <w:szCs w:val="22"/>
        </w:rPr>
        <w:t>and they asked each other, “Who will roll the stone away from the entrance of the tomb?”</w:t>
      </w:r>
    </w:p>
    <w:p w14:paraId="72F4B1EE" w14:textId="77777777" w:rsidR="00E0521E" w:rsidRPr="003E0CFF" w:rsidRDefault="00E0521E" w:rsidP="00160800">
      <w:pPr>
        <w:pStyle w:val="NormalWeb"/>
        <w:spacing w:before="0" w:beforeAutospacing="0" w:after="0" w:afterAutospacing="0"/>
        <w:rPr>
          <w:rStyle w:val="text"/>
          <w:rFonts w:ascii="Century Gothic" w:hAnsi="Century Gothic" w:cs="Arial"/>
          <w:i/>
          <w:iCs/>
          <w:sz w:val="22"/>
          <w:szCs w:val="22"/>
          <w:vertAlign w:val="superscript"/>
        </w:rPr>
      </w:pPr>
    </w:p>
    <w:p w14:paraId="31FDD01B" w14:textId="06D34B19" w:rsidR="004A4F86" w:rsidRPr="003E0CFF" w:rsidRDefault="004A4F86" w:rsidP="00160800">
      <w:pPr>
        <w:pStyle w:val="NormalWeb"/>
        <w:spacing w:before="0" w:beforeAutospacing="0" w:after="0" w:afterAutospacing="0"/>
        <w:rPr>
          <w:rFonts w:ascii="Century Gothic" w:hAnsi="Century Gothic" w:cs="Arial"/>
          <w:i/>
          <w:iCs/>
          <w:sz w:val="22"/>
          <w:szCs w:val="22"/>
        </w:rPr>
      </w:pPr>
      <w:r w:rsidRPr="003E0CFF">
        <w:rPr>
          <w:rStyle w:val="text"/>
          <w:rFonts w:ascii="Century Gothic" w:hAnsi="Century Gothic" w:cs="Arial"/>
          <w:i/>
          <w:iCs/>
          <w:sz w:val="22"/>
          <w:szCs w:val="22"/>
          <w:vertAlign w:val="superscript"/>
        </w:rPr>
        <w:t>4 </w:t>
      </w:r>
      <w:r w:rsidRPr="003E0CFF">
        <w:rPr>
          <w:rStyle w:val="text"/>
          <w:rFonts w:ascii="Century Gothic" w:hAnsi="Century Gothic" w:cs="Arial"/>
          <w:i/>
          <w:iCs/>
          <w:sz w:val="22"/>
          <w:szCs w:val="22"/>
        </w:rPr>
        <w:t>But when they looked up, they saw that the stone, which was very large, had been rolled away.</w:t>
      </w:r>
      <w:r w:rsidRPr="003E0CFF">
        <w:rPr>
          <w:rFonts w:ascii="Century Gothic" w:hAnsi="Century Gothic" w:cs="Arial"/>
          <w:i/>
          <w:iCs/>
          <w:sz w:val="22"/>
          <w:szCs w:val="22"/>
        </w:rPr>
        <w:t xml:space="preserve"> </w:t>
      </w:r>
      <w:r w:rsidRPr="003E0CFF">
        <w:rPr>
          <w:rStyle w:val="text"/>
          <w:rFonts w:ascii="Century Gothic" w:hAnsi="Century Gothic" w:cs="Arial"/>
          <w:i/>
          <w:iCs/>
          <w:sz w:val="22"/>
          <w:szCs w:val="22"/>
          <w:vertAlign w:val="superscript"/>
        </w:rPr>
        <w:t>5 </w:t>
      </w:r>
      <w:r w:rsidRPr="003E0CFF">
        <w:rPr>
          <w:rStyle w:val="text"/>
          <w:rFonts w:ascii="Century Gothic" w:hAnsi="Century Gothic" w:cs="Arial"/>
          <w:i/>
          <w:iCs/>
          <w:sz w:val="22"/>
          <w:szCs w:val="22"/>
        </w:rPr>
        <w:t>As they entered the tomb, they saw a young man dressed in a white robe sitting on the right side, and they were alarmed.</w:t>
      </w:r>
    </w:p>
    <w:p w14:paraId="2B1B9AAE" w14:textId="77777777" w:rsidR="00E0521E" w:rsidRPr="003E0CFF" w:rsidRDefault="00E0521E" w:rsidP="00160800">
      <w:pPr>
        <w:pStyle w:val="NormalWeb"/>
        <w:spacing w:before="0" w:beforeAutospacing="0" w:after="0" w:afterAutospacing="0"/>
        <w:rPr>
          <w:rStyle w:val="text"/>
          <w:rFonts w:ascii="Century Gothic" w:hAnsi="Century Gothic" w:cs="Arial"/>
          <w:i/>
          <w:iCs/>
          <w:sz w:val="22"/>
          <w:szCs w:val="22"/>
          <w:vertAlign w:val="superscript"/>
        </w:rPr>
      </w:pPr>
    </w:p>
    <w:p w14:paraId="71255B1F" w14:textId="305AEBFA" w:rsidR="004A4F86" w:rsidRPr="003E0CFF" w:rsidRDefault="004A4F86" w:rsidP="00160800">
      <w:pPr>
        <w:pStyle w:val="NormalWeb"/>
        <w:spacing w:before="0" w:beforeAutospacing="0" w:after="0" w:afterAutospacing="0"/>
        <w:rPr>
          <w:rFonts w:ascii="Century Gothic" w:hAnsi="Century Gothic" w:cs="Arial"/>
          <w:i/>
          <w:iCs/>
          <w:sz w:val="22"/>
          <w:szCs w:val="22"/>
        </w:rPr>
      </w:pPr>
      <w:r w:rsidRPr="003E0CFF">
        <w:rPr>
          <w:rStyle w:val="text"/>
          <w:rFonts w:ascii="Century Gothic" w:hAnsi="Century Gothic" w:cs="Arial"/>
          <w:i/>
          <w:iCs/>
          <w:sz w:val="22"/>
          <w:szCs w:val="22"/>
          <w:vertAlign w:val="superscript"/>
        </w:rPr>
        <w:t>6 </w:t>
      </w:r>
      <w:r w:rsidRPr="003E0CFF">
        <w:rPr>
          <w:rStyle w:val="text"/>
          <w:rFonts w:ascii="Century Gothic" w:hAnsi="Century Gothic" w:cs="Arial"/>
          <w:i/>
          <w:iCs/>
          <w:sz w:val="22"/>
          <w:szCs w:val="22"/>
        </w:rPr>
        <w:t xml:space="preserve">“Don’t be alarmed,” he said. “You are looking for Jesus the Nazarene, who was crucified. </w:t>
      </w:r>
      <w:r w:rsidRPr="003E0CFF">
        <w:rPr>
          <w:rStyle w:val="text"/>
          <w:rFonts w:ascii="Century Gothic" w:hAnsi="Century Gothic" w:cs="Arial"/>
          <w:b/>
          <w:bCs/>
          <w:i/>
          <w:iCs/>
          <w:sz w:val="22"/>
          <w:szCs w:val="22"/>
        </w:rPr>
        <w:t>He has risen! He is not here.</w:t>
      </w:r>
      <w:r w:rsidRPr="003E0CFF">
        <w:rPr>
          <w:rStyle w:val="text"/>
          <w:rFonts w:ascii="Century Gothic" w:hAnsi="Century Gothic" w:cs="Arial"/>
          <w:i/>
          <w:iCs/>
          <w:sz w:val="22"/>
          <w:szCs w:val="22"/>
        </w:rPr>
        <w:t xml:space="preserve"> See the place where they laid him.</w:t>
      </w:r>
      <w:r w:rsidRPr="003E0CFF">
        <w:rPr>
          <w:rFonts w:ascii="Century Gothic" w:hAnsi="Century Gothic" w:cs="Arial"/>
          <w:i/>
          <w:iCs/>
          <w:sz w:val="22"/>
          <w:szCs w:val="22"/>
        </w:rPr>
        <w:t xml:space="preserve"> </w:t>
      </w:r>
      <w:r w:rsidRPr="003E0CFF">
        <w:rPr>
          <w:rStyle w:val="text"/>
          <w:rFonts w:ascii="Century Gothic" w:hAnsi="Century Gothic" w:cs="Arial"/>
          <w:i/>
          <w:iCs/>
          <w:sz w:val="22"/>
          <w:szCs w:val="22"/>
          <w:vertAlign w:val="superscript"/>
        </w:rPr>
        <w:t>7 </w:t>
      </w:r>
      <w:r w:rsidRPr="003E0CFF">
        <w:rPr>
          <w:rStyle w:val="text"/>
          <w:rFonts w:ascii="Century Gothic" w:hAnsi="Century Gothic" w:cs="Arial"/>
          <w:i/>
          <w:iCs/>
          <w:sz w:val="22"/>
          <w:szCs w:val="22"/>
        </w:rPr>
        <w:t>But go, tell his disciples and Peter, ‘He is going ahead of you into Galilee. There you will see him, just as he told you.’”</w:t>
      </w:r>
    </w:p>
    <w:p w14:paraId="5E546C2E" w14:textId="77777777" w:rsidR="00E0521E" w:rsidRPr="003E0CFF" w:rsidRDefault="00E0521E" w:rsidP="00160800">
      <w:pPr>
        <w:pStyle w:val="NormalWeb"/>
        <w:spacing w:before="0" w:beforeAutospacing="0" w:after="0" w:afterAutospacing="0"/>
        <w:rPr>
          <w:rStyle w:val="text"/>
          <w:rFonts w:ascii="Century Gothic" w:hAnsi="Century Gothic" w:cs="Arial"/>
          <w:i/>
          <w:iCs/>
          <w:sz w:val="22"/>
          <w:szCs w:val="22"/>
          <w:vertAlign w:val="superscript"/>
        </w:rPr>
      </w:pPr>
    </w:p>
    <w:p w14:paraId="4125A0C2" w14:textId="5D09DC47" w:rsidR="004A4F86" w:rsidRPr="003E0CFF" w:rsidRDefault="004A4F86" w:rsidP="00160800">
      <w:pPr>
        <w:pStyle w:val="NormalWeb"/>
        <w:spacing w:before="0" w:beforeAutospacing="0" w:after="0" w:afterAutospacing="0"/>
        <w:rPr>
          <w:rFonts w:ascii="Century Gothic" w:hAnsi="Century Gothic" w:cs="Arial"/>
          <w:i/>
          <w:iCs/>
          <w:sz w:val="22"/>
          <w:szCs w:val="22"/>
        </w:rPr>
      </w:pPr>
      <w:r w:rsidRPr="003E0CFF">
        <w:rPr>
          <w:rStyle w:val="text"/>
          <w:rFonts w:ascii="Century Gothic" w:hAnsi="Century Gothic" w:cs="Arial"/>
          <w:i/>
          <w:iCs/>
          <w:sz w:val="22"/>
          <w:szCs w:val="22"/>
          <w:vertAlign w:val="superscript"/>
        </w:rPr>
        <w:t>8 </w:t>
      </w:r>
      <w:r w:rsidRPr="003E0CFF">
        <w:rPr>
          <w:rStyle w:val="text"/>
          <w:rFonts w:ascii="Century Gothic" w:hAnsi="Century Gothic" w:cs="Arial"/>
          <w:i/>
          <w:iCs/>
          <w:sz w:val="22"/>
          <w:szCs w:val="22"/>
        </w:rPr>
        <w:t>Trembling and bewildered, the women went out and fled from the tomb. They said nothing to anyone, because they were afraid.</w:t>
      </w:r>
    </w:p>
    <w:p w14:paraId="3CC8D865" w14:textId="01F6384D" w:rsidR="00D3078C" w:rsidRPr="003E0CFF" w:rsidRDefault="00D3078C" w:rsidP="00160800">
      <w:pPr>
        <w:spacing w:after="0"/>
        <w:rPr>
          <w:rFonts w:ascii="Century Gothic" w:hAnsi="Century Gothic" w:cs="Arial"/>
          <w:sz w:val="28"/>
          <w:szCs w:val="28"/>
        </w:rPr>
      </w:pPr>
    </w:p>
    <w:p w14:paraId="65063029" w14:textId="301C77B4" w:rsidR="004A4F86" w:rsidRPr="003E0CFF" w:rsidRDefault="004A4F86" w:rsidP="0078729B">
      <w:pPr>
        <w:pStyle w:val="ListParagraph"/>
        <w:numPr>
          <w:ilvl w:val="0"/>
          <w:numId w:val="1"/>
        </w:numPr>
        <w:spacing w:after="0"/>
        <w:rPr>
          <w:rFonts w:ascii="Century Gothic" w:eastAsiaTheme="minorEastAsia" w:hAnsi="Century Gothic" w:cs="Arial"/>
          <w:color w:val="000000" w:themeColor="text1"/>
          <w:sz w:val="28"/>
          <w:szCs w:val="28"/>
        </w:rPr>
      </w:pPr>
      <w:r w:rsidRPr="003E0CFF">
        <w:rPr>
          <w:rFonts w:ascii="Century Gothic" w:eastAsiaTheme="minorEastAsia" w:hAnsi="Century Gothic" w:cs="Arial"/>
          <w:color w:val="000000" w:themeColor="text1"/>
          <w:sz w:val="28"/>
          <w:szCs w:val="28"/>
        </w:rPr>
        <w:t xml:space="preserve">Do you know that Jesus’ resurrection is a </w:t>
      </w:r>
      <w:r w:rsidRPr="003E0CFF">
        <w:rPr>
          <w:rFonts w:ascii="Century Gothic" w:eastAsiaTheme="minorEastAsia" w:hAnsi="Century Gothic" w:cs="Arial"/>
          <w:color w:val="000000" w:themeColor="text1"/>
          <w:sz w:val="28"/>
          <w:szCs w:val="28"/>
          <w:u w:val="single"/>
        </w:rPr>
        <w:t>reasonable</w:t>
      </w:r>
      <w:r w:rsidRPr="003E0CFF">
        <w:rPr>
          <w:rFonts w:ascii="Century Gothic" w:eastAsiaTheme="minorEastAsia" w:hAnsi="Century Gothic" w:cs="Arial"/>
          <w:color w:val="000000" w:themeColor="text1"/>
          <w:sz w:val="28"/>
          <w:szCs w:val="28"/>
        </w:rPr>
        <w:t xml:space="preserve"> </w:t>
      </w:r>
      <w:r w:rsidRPr="003E0CFF">
        <w:rPr>
          <w:rFonts w:ascii="Century Gothic" w:eastAsiaTheme="minorEastAsia" w:hAnsi="Century Gothic" w:cs="Arial"/>
          <w:color w:val="000000" w:themeColor="text1"/>
          <w:sz w:val="28"/>
          <w:szCs w:val="28"/>
          <w:u w:val="single"/>
        </w:rPr>
        <w:t>belief</w:t>
      </w:r>
      <w:r w:rsidRPr="003E0CFF">
        <w:rPr>
          <w:rFonts w:ascii="Century Gothic" w:eastAsiaTheme="minorEastAsia" w:hAnsi="Century Gothic" w:cs="Arial"/>
          <w:color w:val="000000" w:themeColor="text1"/>
          <w:sz w:val="28"/>
          <w:szCs w:val="28"/>
        </w:rPr>
        <w:t>?</w:t>
      </w:r>
    </w:p>
    <w:p w14:paraId="5750275A" w14:textId="77777777" w:rsidR="00E0521E" w:rsidRPr="003E0CFF" w:rsidRDefault="00E0521E" w:rsidP="00160800">
      <w:pPr>
        <w:pStyle w:val="chapter-2"/>
        <w:spacing w:before="0" w:beforeAutospacing="0" w:after="0" w:afterAutospacing="0"/>
        <w:rPr>
          <w:rStyle w:val="text"/>
          <w:rFonts w:ascii="Century Gothic" w:hAnsi="Century Gothic" w:cs="Arial"/>
          <w:b/>
          <w:i/>
          <w:sz w:val="28"/>
          <w:szCs w:val="28"/>
        </w:rPr>
      </w:pPr>
    </w:p>
    <w:p w14:paraId="6D3C1C00" w14:textId="67C6F920" w:rsidR="00EC135C" w:rsidRPr="003E0CFF" w:rsidRDefault="00EC135C" w:rsidP="00160800">
      <w:pPr>
        <w:pStyle w:val="chapter-2"/>
        <w:spacing w:before="0" w:beforeAutospacing="0" w:after="0" w:afterAutospacing="0"/>
        <w:rPr>
          <w:rFonts w:ascii="Century Gothic" w:hAnsi="Century Gothic" w:cs="Arial"/>
          <w:b/>
          <w:i/>
          <w:sz w:val="28"/>
          <w:szCs w:val="28"/>
        </w:rPr>
      </w:pPr>
      <w:r w:rsidRPr="003E0CFF">
        <w:rPr>
          <w:rStyle w:val="text"/>
          <w:rFonts w:ascii="Century Gothic" w:hAnsi="Century Gothic" w:cs="Arial"/>
          <w:b/>
          <w:i/>
          <w:sz w:val="28"/>
          <w:szCs w:val="28"/>
        </w:rPr>
        <w:t>1 Corinthians 15:3-8</w:t>
      </w:r>
    </w:p>
    <w:p w14:paraId="1DD34145" w14:textId="77777777" w:rsidR="00EC135C" w:rsidRPr="003E0CFF" w:rsidRDefault="00EC135C" w:rsidP="00160800">
      <w:pPr>
        <w:pStyle w:val="NormalWeb"/>
        <w:spacing w:before="0" w:beforeAutospacing="0" w:after="0" w:afterAutospacing="0"/>
        <w:rPr>
          <w:rFonts w:ascii="Century Gothic" w:hAnsi="Century Gothic" w:cs="Arial"/>
          <w:i/>
          <w:sz w:val="22"/>
          <w:szCs w:val="22"/>
        </w:rPr>
      </w:pPr>
      <w:r w:rsidRPr="003E0CFF">
        <w:rPr>
          <w:rStyle w:val="text"/>
          <w:rFonts w:ascii="Century Gothic" w:hAnsi="Century Gothic" w:cs="Arial"/>
          <w:i/>
          <w:sz w:val="22"/>
          <w:szCs w:val="22"/>
          <w:vertAlign w:val="superscript"/>
        </w:rPr>
        <w:t>3 </w:t>
      </w:r>
      <w:r w:rsidRPr="003E0CFF">
        <w:rPr>
          <w:rStyle w:val="text"/>
          <w:rFonts w:ascii="Century Gothic" w:hAnsi="Century Gothic" w:cs="Arial"/>
          <w:i/>
          <w:sz w:val="22"/>
          <w:szCs w:val="22"/>
        </w:rPr>
        <w:t>For what I received I passed on to you as of first importance: that Christ died for our sins according to the Scriptures,</w:t>
      </w:r>
      <w:r w:rsidRPr="003E0CFF">
        <w:rPr>
          <w:rFonts w:ascii="Century Gothic" w:hAnsi="Century Gothic" w:cs="Arial"/>
          <w:i/>
          <w:sz w:val="22"/>
          <w:szCs w:val="22"/>
        </w:rPr>
        <w:t xml:space="preserve"> </w:t>
      </w:r>
      <w:r w:rsidRPr="003E0CFF">
        <w:rPr>
          <w:rStyle w:val="text"/>
          <w:rFonts w:ascii="Century Gothic" w:hAnsi="Century Gothic" w:cs="Arial"/>
          <w:i/>
          <w:sz w:val="22"/>
          <w:szCs w:val="22"/>
          <w:vertAlign w:val="superscript"/>
        </w:rPr>
        <w:t>4 </w:t>
      </w:r>
      <w:r w:rsidRPr="003E0CFF">
        <w:rPr>
          <w:rStyle w:val="text"/>
          <w:rFonts w:ascii="Century Gothic" w:hAnsi="Century Gothic" w:cs="Arial"/>
          <w:i/>
          <w:sz w:val="22"/>
          <w:szCs w:val="22"/>
        </w:rPr>
        <w:t>that he was buried, that he was raised on the third day according to the Scriptures,</w:t>
      </w:r>
      <w:r w:rsidRPr="003E0CFF">
        <w:rPr>
          <w:rFonts w:ascii="Century Gothic" w:hAnsi="Century Gothic" w:cs="Arial"/>
          <w:i/>
          <w:sz w:val="22"/>
          <w:szCs w:val="22"/>
        </w:rPr>
        <w:t xml:space="preserve"> </w:t>
      </w:r>
      <w:r w:rsidRPr="003E0CFF">
        <w:rPr>
          <w:rStyle w:val="text"/>
          <w:rFonts w:ascii="Century Gothic" w:hAnsi="Century Gothic" w:cs="Arial"/>
          <w:i/>
          <w:sz w:val="22"/>
          <w:szCs w:val="22"/>
          <w:vertAlign w:val="superscript"/>
        </w:rPr>
        <w:t>5 </w:t>
      </w:r>
      <w:r w:rsidRPr="003E0CFF">
        <w:rPr>
          <w:rStyle w:val="text"/>
          <w:rFonts w:ascii="Century Gothic" w:hAnsi="Century Gothic" w:cs="Arial"/>
          <w:i/>
          <w:sz w:val="22"/>
          <w:szCs w:val="22"/>
        </w:rPr>
        <w:t>and that he appeared to Cephas, and then to the Twelve.</w:t>
      </w:r>
      <w:r w:rsidRPr="003E0CFF">
        <w:rPr>
          <w:rFonts w:ascii="Century Gothic" w:hAnsi="Century Gothic" w:cs="Arial"/>
          <w:i/>
          <w:sz w:val="22"/>
          <w:szCs w:val="22"/>
        </w:rPr>
        <w:t xml:space="preserve"> </w:t>
      </w:r>
    </w:p>
    <w:p w14:paraId="3EB4D2B8" w14:textId="77777777" w:rsidR="00EC135C" w:rsidRPr="003E0CFF" w:rsidRDefault="00EC135C" w:rsidP="00160800">
      <w:pPr>
        <w:pStyle w:val="NormalWeb"/>
        <w:spacing w:before="0" w:beforeAutospacing="0" w:after="0" w:afterAutospacing="0"/>
        <w:rPr>
          <w:rFonts w:ascii="Century Gothic" w:hAnsi="Century Gothic" w:cs="Arial"/>
          <w:i/>
          <w:sz w:val="28"/>
          <w:szCs w:val="28"/>
        </w:rPr>
      </w:pPr>
    </w:p>
    <w:p w14:paraId="360B25FC" w14:textId="4C7BA6A4" w:rsidR="00EC135C" w:rsidRPr="003E0CFF" w:rsidRDefault="00EC135C" w:rsidP="00160800">
      <w:pPr>
        <w:pStyle w:val="NormalWeb"/>
        <w:spacing w:before="0" w:beforeAutospacing="0" w:after="0" w:afterAutospacing="0"/>
        <w:rPr>
          <w:rStyle w:val="text"/>
          <w:rFonts w:ascii="Century Gothic" w:hAnsi="Century Gothic" w:cs="Arial"/>
          <w:i/>
          <w:sz w:val="22"/>
          <w:szCs w:val="22"/>
        </w:rPr>
      </w:pPr>
      <w:r w:rsidRPr="003E0CFF">
        <w:rPr>
          <w:rStyle w:val="text"/>
          <w:rFonts w:ascii="Century Gothic" w:hAnsi="Century Gothic" w:cs="Arial"/>
          <w:i/>
          <w:sz w:val="22"/>
          <w:szCs w:val="22"/>
          <w:vertAlign w:val="superscript"/>
        </w:rPr>
        <w:t>6 </w:t>
      </w:r>
      <w:r w:rsidRPr="003E0CFF">
        <w:rPr>
          <w:rStyle w:val="text"/>
          <w:rFonts w:ascii="Century Gothic" w:hAnsi="Century Gothic" w:cs="Arial"/>
          <w:i/>
          <w:sz w:val="22"/>
          <w:szCs w:val="22"/>
        </w:rPr>
        <w:t>After that, he appeared to more than five hundred of the brothers and sisters at the same time, most of whom are still living, though some have fallen asleep.</w:t>
      </w:r>
      <w:r w:rsidRPr="003E0CFF">
        <w:rPr>
          <w:rFonts w:ascii="Century Gothic" w:hAnsi="Century Gothic" w:cs="Arial"/>
          <w:i/>
          <w:sz w:val="22"/>
          <w:szCs w:val="22"/>
        </w:rPr>
        <w:t xml:space="preserve"> </w:t>
      </w:r>
      <w:r w:rsidRPr="003E0CFF">
        <w:rPr>
          <w:rStyle w:val="text"/>
          <w:rFonts w:ascii="Century Gothic" w:hAnsi="Century Gothic" w:cs="Arial"/>
          <w:i/>
          <w:sz w:val="22"/>
          <w:szCs w:val="22"/>
          <w:vertAlign w:val="superscript"/>
        </w:rPr>
        <w:t>7 </w:t>
      </w:r>
      <w:r w:rsidRPr="003E0CFF">
        <w:rPr>
          <w:rStyle w:val="text"/>
          <w:rFonts w:ascii="Century Gothic" w:hAnsi="Century Gothic" w:cs="Arial"/>
          <w:i/>
          <w:sz w:val="22"/>
          <w:szCs w:val="22"/>
        </w:rPr>
        <w:t>Then he appeared to James, then to all the apostles,</w:t>
      </w:r>
      <w:r w:rsidRPr="003E0CFF">
        <w:rPr>
          <w:rFonts w:ascii="Century Gothic" w:hAnsi="Century Gothic" w:cs="Arial"/>
          <w:i/>
          <w:sz w:val="22"/>
          <w:szCs w:val="22"/>
        </w:rPr>
        <w:t xml:space="preserve"> </w:t>
      </w:r>
      <w:r w:rsidRPr="003E0CFF">
        <w:rPr>
          <w:rStyle w:val="text"/>
          <w:rFonts w:ascii="Century Gothic" w:hAnsi="Century Gothic" w:cs="Arial"/>
          <w:i/>
          <w:sz w:val="22"/>
          <w:szCs w:val="22"/>
          <w:vertAlign w:val="superscript"/>
        </w:rPr>
        <w:t>8 </w:t>
      </w:r>
      <w:r w:rsidRPr="003E0CFF">
        <w:rPr>
          <w:rStyle w:val="text"/>
          <w:rFonts w:ascii="Century Gothic" w:hAnsi="Century Gothic" w:cs="Arial"/>
          <w:i/>
          <w:sz w:val="22"/>
          <w:szCs w:val="22"/>
        </w:rPr>
        <w:t>and last of all he appeared to me also, as to one abnormally born.</w:t>
      </w:r>
    </w:p>
    <w:p w14:paraId="3476211C" w14:textId="53974C0A" w:rsidR="00523156" w:rsidRDefault="00523156" w:rsidP="00160800">
      <w:pPr>
        <w:spacing w:after="0"/>
        <w:rPr>
          <w:rFonts w:ascii="Century Gothic" w:hAnsi="Century Gothic" w:cs="Arial"/>
          <w:sz w:val="28"/>
          <w:szCs w:val="28"/>
        </w:rPr>
      </w:pPr>
    </w:p>
    <w:p w14:paraId="6E4D0B0C" w14:textId="77777777" w:rsidR="006D6DC8" w:rsidRPr="003E0CFF" w:rsidRDefault="006D6DC8" w:rsidP="00160800">
      <w:pPr>
        <w:spacing w:after="0"/>
        <w:rPr>
          <w:rFonts w:ascii="Century Gothic" w:eastAsiaTheme="minorEastAsia" w:hAnsi="Century Gothic" w:cs="Arial"/>
          <w:b/>
          <w:bCs/>
          <w:color w:val="0070C0"/>
          <w:sz w:val="28"/>
          <w:szCs w:val="28"/>
        </w:rPr>
      </w:pPr>
    </w:p>
    <w:p w14:paraId="39728237" w14:textId="0BB95748" w:rsidR="004A4F86" w:rsidRPr="003E0CFF" w:rsidRDefault="004A4F86" w:rsidP="0078729B">
      <w:pPr>
        <w:pStyle w:val="ListParagraph"/>
        <w:numPr>
          <w:ilvl w:val="0"/>
          <w:numId w:val="1"/>
        </w:numPr>
        <w:spacing w:after="0"/>
        <w:rPr>
          <w:rFonts w:ascii="Century Gothic" w:eastAsiaTheme="minorEastAsia" w:hAnsi="Century Gothic" w:cs="Arial"/>
          <w:color w:val="000000" w:themeColor="text1"/>
          <w:sz w:val="28"/>
          <w:szCs w:val="28"/>
        </w:rPr>
      </w:pPr>
      <w:r w:rsidRPr="003E0CFF">
        <w:rPr>
          <w:rFonts w:ascii="Century Gothic" w:eastAsiaTheme="minorEastAsia" w:hAnsi="Century Gothic" w:cs="Arial"/>
          <w:color w:val="000000" w:themeColor="text1"/>
          <w:sz w:val="28"/>
          <w:szCs w:val="28"/>
        </w:rPr>
        <w:t xml:space="preserve">Do you know that Jesus’ resurrection is a </w:t>
      </w:r>
      <w:r w:rsidRPr="003E0CFF">
        <w:rPr>
          <w:rFonts w:ascii="Century Gothic" w:eastAsiaTheme="minorEastAsia" w:hAnsi="Century Gothic" w:cs="Arial"/>
          <w:color w:val="000000" w:themeColor="text1"/>
          <w:sz w:val="28"/>
          <w:szCs w:val="28"/>
          <w:u w:val="single"/>
        </w:rPr>
        <w:t>declaration</w:t>
      </w:r>
      <w:r w:rsidRPr="003E0CFF">
        <w:rPr>
          <w:rFonts w:ascii="Century Gothic" w:eastAsiaTheme="minorEastAsia" w:hAnsi="Century Gothic" w:cs="Arial"/>
          <w:color w:val="000000" w:themeColor="text1"/>
          <w:sz w:val="28"/>
          <w:szCs w:val="28"/>
        </w:rPr>
        <w:t xml:space="preserve"> of </w:t>
      </w:r>
      <w:r w:rsidRPr="003E0CFF">
        <w:rPr>
          <w:rFonts w:ascii="Century Gothic" w:eastAsiaTheme="minorEastAsia" w:hAnsi="Century Gothic" w:cs="Arial"/>
          <w:color w:val="000000" w:themeColor="text1"/>
          <w:sz w:val="28"/>
          <w:szCs w:val="28"/>
          <w:u w:val="single"/>
        </w:rPr>
        <w:t>victory</w:t>
      </w:r>
      <w:r w:rsidRPr="003E0CFF">
        <w:rPr>
          <w:rFonts w:ascii="Century Gothic" w:eastAsiaTheme="minorEastAsia" w:hAnsi="Century Gothic" w:cs="Arial"/>
          <w:color w:val="000000" w:themeColor="text1"/>
          <w:sz w:val="28"/>
          <w:szCs w:val="28"/>
        </w:rPr>
        <w:t>?</w:t>
      </w:r>
    </w:p>
    <w:p w14:paraId="318B5CF1" w14:textId="1582ABA1" w:rsidR="00160800" w:rsidRPr="003E0CFF" w:rsidRDefault="00160800" w:rsidP="00160800">
      <w:pPr>
        <w:spacing w:after="0"/>
        <w:rPr>
          <w:rFonts w:ascii="Century Gothic" w:hAnsi="Century Gothic" w:cs="Arial"/>
          <w:b/>
          <w:i/>
          <w:sz w:val="28"/>
          <w:szCs w:val="28"/>
        </w:rPr>
      </w:pPr>
    </w:p>
    <w:p w14:paraId="735CC819" w14:textId="5E38605B" w:rsidR="00160800" w:rsidRPr="003E0CFF" w:rsidRDefault="00160800" w:rsidP="00160800">
      <w:pPr>
        <w:spacing w:after="0" w:line="240" w:lineRule="auto"/>
        <w:rPr>
          <w:rFonts w:ascii="Century Gothic" w:eastAsia="Times New Roman" w:hAnsi="Century Gothic" w:cs="Arial"/>
          <w:b/>
          <w:bCs/>
          <w:i/>
          <w:iCs/>
          <w:sz w:val="28"/>
          <w:szCs w:val="28"/>
        </w:rPr>
      </w:pPr>
      <w:r w:rsidRPr="003E0CFF">
        <w:rPr>
          <w:rFonts w:ascii="Century Gothic" w:eastAsia="Times New Roman" w:hAnsi="Century Gothic" w:cs="Arial"/>
          <w:b/>
          <w:bCs/>
          <w:i/>
          <w:iCs/>
          <w:sz w:val="28"/>
          <w:szCs w:val="28"/>
        </w:rPr>
        <w:lastRenderedPageBreak/>
        <w:t>Hebrews 2:14-15</w:t>
      </w:r>
    </w:p>
    <w:p w14:paraId="4975523B" w14:textId="77777777" w:rsidR="00160800" w:rsidRPr="003E0CFF" w:rsidRDefault="00160800" w:rsidP="00160800">
      <w:pPr>
        <w:spacing w:after="0" w:line="240" w:lineRule="auto"/>
        <w:rPr>
          <w:rFonts w:ascii="Century Gothic" w:eastAsia="Times New Roman" w:hAnsi="Century Gothic" w:cs="Arial"/>
          <w:i/>
          <w:iCs/>
        </w:rPr>
      </w:pPr>
      <w:r w:rsidRPr="003E0CFF">
        <w:rPr>
          <w:rFonts w:ascii="Century Gothic" w:eastAsia="Times New Roman" w:hAnsi="Century Gothic" w:cs="Arial"/>
          <w:i/>
          <w:iCs/>
          <w:vertAlign w:val="superscript"/>
        </w:rPr>
        <w:t>14 </w:t>
      </w:r>
      <w:r w:rsidRPr="003E0CFF">
        <w:rPr>
          <w:rFonts w:ascii="Century Gothic" w:eastAsia="Times New Roman" w:hAnsi="Century Gothic" w:cs="Arial"/>
          <w:i/>
          <w:iCs/>
        </w:rPr>
        <w:t xml:space="preserve">Since the children have flesh and blood, he too shared in their humanity so that by his death he might break the power of him who holds the power of death—that is, the devil— </w:t>
      </w:r>
      <w:r w:rsidRPr="003E0CFF">
        <w:rPr>
          <w:rFonts w:ascii="Century Gothic" w:eastAsia="Times New Roman" w:hAnsi="Century Gothic" w:cs="Arial"/>
          <w:i/>
          <w:iCs/>
          <w:vertAlign w:val="superscript"/>
        </w:rPr>
        <w:t>15 </w:t>
      </w:r>
      <w:r w:rsidRPr="003E0CFF">
        <w:rPr>
          <w:rFonts w:ascii="Century Gothic" w:eastAsia="Times New Roman" w:hAnsi="Century Gothic" w:cs="Arial"/>
          <w:i/>
          <w:iCs/>
        </w:rPr>
        <w:t>and free those who all their lives were held in slavery by their fear of death.</w:t>
      </w:r>
    </w:p>
    <w:p w14:paraId="22F52906" w14:textId="77777777" w:rsidR="00EC135C" w:rsidRPr="003E0CFF" w:rsidRDefault="00EC135C" w:rsidP="00160800">
      <w:pPr>
        <w:spacing w:after="0"/>
        <w:rPr>
          <w:rFonts w:ascii="Century Gothic" w:eastAsiaTheme="minorEastAsia" w:hAnsi="Century Gothic" w:cs="Arial"/>
          <w:b/>
          <w:bCs/>
          <w:color w:val="000000" w:themeColor="text1"/>
          <w:sz w:val="28"/>
          <w:szCs w:val="28"/>
        </w:rPr>
      </w:pPr>
    </w:p>
    <w:p w14:paraId="48FD32F6" w14:textId="77777777" w:rsidR="00E0521E" w:rsidRPr="003E0CFF" w:rsidRDefault="00E0521E" w:rsidP="00E0521E">
      <w:pPr>
        <w:pStyle w:val="NormalWeb"/>
        <w:spacing w:before="0" w:beforeAutospacing="0" w:after="0" w:afterAutospacing="0"/>
        <w:rPr>
          <w:rFonts w:ascii="Century Gothic" w:hAnsi="Century Gothic" w:cs="Arial"/>
          <w:b/>
          <w:i/>
          <w:sz w:val="28"/>
          <w:szCs w:val="28"/>
        </w:rPr>
      </w:pPr>
      <w:r w:rsidRPr="003E0CFF">
        <w:rPr>
          <w:rStyle w:val="text"/>
          <w:rFonts w:ascii="Century Gothic" w:hAnsi="Century Gothic" w:cs="Arial"/>
          <w:b/>
          <w:i/>
          <w:sz w:val="28"/>
          <w:szCs w:val="28"/>
        </w:rPr>
        <w:t>1 Corinthians 15:20-21</w:t>
      </w:r>
    </w:p>
    <w:p w14:paraId="3498F55D" w14:textId="77777777" w:rsidR="00E0521E" w:rsidRPr="003E0CFF" w:rsidRDefault="00E0521E" w:rsidP="00E0521E">
      <w:pPr>
        <w:pStyle w:val="NormalWeb"/>
        <w:spacing w:before="0" w:beforeAutospacing="0" w:after="0" w:afterAutospacing="0"/>
        <w:rPr>
          <w:rFonts w:ascii="Century Gothic" w:hAnsi="Century Gothic" w:cs="Arial"/>
          <w:i/>
          <w:sz w:val="22"/>
          <w:szCs w:val="22"/>
        </w:rPr>
      </w:pPr>
      <w:r w:rsidRPr="003E0CFF">
        <w:rPr>
          <w:rStyle w:val="text"/>
          <w:rFonts w:ascii="Century Gothic" w:hAnsi="Century Gothic" w:cs="Arial"/>
          <w:i/>
          <w:sz w:val="22"/>
          <w:szCs w:val="22"/>
          <w:vertAlign w:val="superscript"/>
        </w:rPr>
        <w:t>20 </w:t>
      </w:r>
      <w:r w:rsidRPr="003E0CFF">
        <w:rPr>
          <w:rStyle w:val="text"/>
          <w:rFonts w:ascii="Century Gothic" w:hAnsi="Century Gothic" w:cs="Arial"/>
          <w:i/>
          <w:sz w:val="22"/>
          <w:szCs w:val="22"/>
        </w:rPr>
        <w:t xml:space="preserve">But Christ has indeed been raised from the dead, the </w:t>
      </w:r>
      <w:proofErr w:type="spellStart"/>
      <w:r w:rsidRPr="003E0CFF">
        <w:rPr>
          <w:rStyle w:val="text"/>
          <w:rFonts w:ascii="Century Gothic" w:hAnsi="Century Gothic" w:cs="Arial"/>
          <w:i/>
          <w:sz w:val="22"/>
          <w:szCs w:val="22"/>
        </w:rPr>
        <w:t>firstfruits</w:t>
      </w:r>
      <w:proofErr w:type="spellEnd"/>
      <w:r w:rsidRPr="003E0CFF">
        <w:rPr>
          <w:rStyle w:val="text"/>
          <w:rFonts w:ascii="Century Gothic" w:hAnsi="Century Gothic" w:cs="Arial"/>
          <w:i/>
          <w:sz w:val="22"/>
          <w:szCs w:val="22"/>
        </w:rPr>
        <w:t xml:space="preserve"> of those who have fallen asleep.</w:t>
      </w:r>
      <w:r w:rsidRPr="003E0CFF">
        <w:rPr>
          <w:rFonts w:ascii="Century Gothic" w:hAnsi="Century Gothic" w:cs="Arial"/>
          <w:i/>
          <w:sz w:val="22"/>
          <w:szCs w:val="22"/>
        </w:rPr>
        <w:t xml:space="preserve"> </w:t>
      </w:r>
      <w:r w:rsidRPr="003E0CFF">
        <w:rPr>
          <w:rStyle w:val="text"/>
          <w:rFonts w:ascii="Century Gothic" w:hAnsi="Century Gothic" w:cs="Arial"/>
          <w:i/>
          <w:sz w:val="22"/>
          <w:szCs w:val="22"/>
          <w:vertAlign w:val="superscript"/>
        </w:rPr>
        <w:t>21 </w:t>
      </w:r>
      <w:r w:rsidRPr="003E0CFF">
        <w:rPr>
          <w:rStyle w:val="text"/>
          <w:rFonts w:ascii="Century Gothic" w:hAnsi="Century Gothic" w:cs="Arial"/>
          <w:i/>
          <w:sz w:val="22"/>
          <w:szCs w:val="22"/>
        </w:rPr>
        <w:t>For since death came through a man, the resurrection of the dead comes also through a man.</w:t>
      </w:r>
    </w:p>
    <w:p w14:paraId="0137AF09" w14:textId="77777777" w:rsidR="00EC135C" w:rsidRPr="003E0CFF" w:rsidRDefault="00EC135C" w:rsidP="00160800">
      <w:pPr>
        <w:spacing w:after="0"/>
        <w:rPr>
          <w:rFonts w:ascii="Century Gothic" w:eastAsiaTheme="minorEastAsia" w:hAnsi="Century Gothic" w:cs="Arial"/>
          <w:b/>
          <w:bCs/>
          <w:color w:val="000000" w:themeColor="text1"/>
        </w:rPr>
      </w:pPr>
    </w:p>
    <w:p w14:paraId="78FA5257" w14:textId="7EC15BC9" w:rsidR="004A4F86" w:rsidRPr="003E0CFF" w:rsidRDefault="004A4F86" w:rsidP="0078729B">
      <w:pPr>
        <w:pStyle w:val="ListParagraph"/>
        <w:numPr>
          <w:ilvl w:val="0"/>
          <w:numId w:val="1"/>
        </w:numPr>
        <w:spacing w:after="0"/>
        <w:rPr>
          <w:rFonts w:ascii="Century Gothic" w:eastAsiaTheme="minorEastAsia" w:hAnsi="Century Gothic" w:cs="Arial"/>
          <w:color w:val="000000" w:themeColor="text1"/>
          <w:sz w:val="28"/>
          <w:szCs w:val="28"/>
        </w:rPr>
      </w:pPr>
      <w:r w:rsidRPr="003E0CFF">
        <w:rPr>
          <w:rFonts w:ascii="Century Gothic" w:eastAsiaTheme="minorEastAsia" w:hAnsi="Century Gothic" w:cs="Arial"/>
          <w:color w:val="000000" w:themeColor="text1"/>
          <w:sz w:val="28"/>
          <w:szCs w:val="28"/>
        </w:rPr>
        <w:t xml:space="preserve">Do you know what Jesus’ resurrection says about </w:t>
      </w:r>
      <w:r w:rsidRPr="003E0CFF">
        <w:rPr>
          <w:rFonts w:ascii="Century Gothic" w:eastAsiaTheme="minorEastAsia" w:hAnsi="Century Gothic" w:cs="Arial"/>
          <w:color w:val="000000" w:themeColor="text1"/>
          <w:sz w:val="28"/>
          <w:szCs w:val="28"/>
          <w:u w:val="single"/>
        </w:rPr>
        <w:t>your</w:t>
      </w:r>
      <w:r w:rsidRPr="003E0CFF">
        <w:rPr>
          <w:rFonts w:ascii="Century Gothic" w:eastAsiaTheme="minorEastAsia" w:hAnsi="Century Gothic" w:cs="Arial"/>
          <w:color w:val="000000" w:themeColor="text1"/>
          <w:sz w:val="28"/>
          <w:szCs w:val="28"/>
        </w:rPr>
        <w:t xml:space="preserve"> </w:t>
      </w:r>
      <w:r w:rsidRPr="003E0CFF">
        <w:rPr>
          <w:rFonts w:ascii="Century Gothic" w:eastAsiaTheme="minorEastAsia" w:hAnsi="Century Gothic" w:cs="Arial"/>
          <w:color w:val="000000" w:themeColor="text1"/>
          <w:sz w:val="28"/>
          <w:szCs w:val="28"/>
          <w:u w:val="single"/>
        </w:rPr>
        <w:t>value</w:t>
      </w:r>
      <w:r w:rsidRPr="003E0CFF">
        <w:rPr>
          <w:rFonts w:ascii="Century Gothic" w:eastAsiaTheme="minorEastAsia" w:hAnsi="Century Gothic" w:cs="Arial"/>
          <w:color w:val="000000" w:themeColor="text1"/>
          <w:sz w:val="28"/>
          <w:szCs w:val="28"/>
        </w:rPr>
        <w:t xml:space="preserve"> to God?</w:t>
      </w:r>
    </w:p>
    <w:p w14:paraId="49D07E51" w14:textId="77777777" w:rsidR="00E0521E" w:rsidRPr="003E0CFF" w:rsidRDefault="00E0521E" w:rsidP="00160800">
      <w:pPr>
        <w:spacing w:after="0"/>
        <w:rPr>
          <w:rFonts w:ascii="Century Gothic" w:hAnsi="Century Gothic" w:cs="Arial"/>
          <w:b/>
          <w:i/>
          <w:sz w:val="28"/>
          <w:szCs w:val="28"/>
        </w:rPr>
      </w:pPr>
    </w:p>
    <w:p w14:paraId="4B801190" w14:textId="3AC59ACD" w:rsidR="00160800" w:rsidRPr="003E0CFF" w:rsidRDefault="00160800" w:rsidP="00160800">
      <w:pPr>
        <w:spacing w:after="0"/>
        <w:rPr>
          <w:rFonts w:ascii="Century Gothic" w:hAnsi="Century Gothic" w:cs="Arial"/>
          <w:b/>
          <w:i/>
          <w:sz w:val="28"/>
          <w:szCs w:val="28"/>
        </w:rPr>
      </w:pPr>
      <w:r w:rsidRPr="003E0CFF">
        <w:rPr>
          <w:rFonts w:ascii="Century Gothic" w:hAnsi="Century Gothic" w:cs="Arial"/>
          <w:b/>
          <w:i/>
          <w:sz w:val="28"/>
          <w:szCs w:val="28"/>
        </w:rPr>
        <w:t>Romans 4:25</w:t>
      </w:r>
    </w:p>
    <w:p w14:paraId="0B2EA8CB" w14:textId="77777777" w:rsidR="00160800" w:rsidRPr="003E0CFF" w:rsidRDefault="00160800" w:rsidP="00160800">
      <w:pPr>
        <w:spacing w:after="0"/>
        <w:rPr>
          <w:rFonts w:ascii="Century Gothic" w:hAnsi="Century Gothic" w:cs="Arial"/>
          <w:i/>
        </w:rPr>
      </w:pPr>
      <w:r w:rsidRPr="003E0CFF">
        <w:rPr>
          <w:rStyle w:val="text"/>
          <w:rFonts w:ascii="Century Gothic" w:hAnsi="Century Gothic" w:cs="Arial"/>
          <w:i/>
        </w:rPr>
        <w:t>He was delivered over to death for our sins and was raised to life for our justification.</w:t>
      </w:r>
    </w:p>
    <w:p w14:paraId="0084132E" w14:textId="77777777" w:rsidR="00EC135C" w:rsidRPr="003E0CFF" w:rsidRDefault="00EC135C" w:rsidP="00160800">
      <w:pPr>
        <w:spacing w:after="0"/>
        <w:rPr>
          <w:rFonts w:ascii="Century Gothic" w:hAnsi="Century Gothic" w:cs="Arial"/>
          <w:b/>
          <w:i/>
          <w:sz w:val="28"/>
          <w:szCs w:val="28"/>
        </w:rPr>
      </w:pPr>
    </w:p>
    <w:p w14:paraId="218584EC" w14:textId="21512FD6" w:rsidR="00EC135C" w:rsidRPr="003E0CFF" w:rsidRDefault="00EC135C" w:rsidP="00160800">
      <w:pPr>
        <w:spacing w:after="0"/>
        <w:rPr>
          <w:rFonts w:ascii="Century Gothic" w:hAnsi="Century Gothic" w:cs="Arial"/>
          <w:b/>
          <w:i/>
          <w:sz w:val="28"/>
          <w:szCs w:val="28"/>
        </w:rPr>
      </w:pPr>
      <w:r w:rsidRPr="003E0CFF">
        <w:rPr>
          <w:rFonts w:ascii="Century Gothic" w:hAnsi="Century Gothic" w:cs="Arial"/>
          <w:b/>
          <w:i/>
          <w:sz w:val="28"/>
          <w:szCs w:val="28"/>
        </w:rPr>
        <w:t>Romans 6:4</w:t>
      </w:r>
    </w:p>
    <w:p w14:paraId="1A490A02" w14:textId="77777777" w:rsidR="00EC135C" w:rsidRPr="003E0CFF" w:rsidRDefault="00EC135C" w:rsidP="00160800">
      <w:pPr>
        <w:spacing w:after="0"/>
        <w:rPr>
          <w:rFonts w:ascii="Century Gothic" w:hAnsi="Century Gothic" w:cs="Arial"/>
          <w:i/>
        </w:rPr>
      </w:pPr>
      <w:r w:rsidRPr="003E0CFF">
        <w:rPr>
          <w:rStyle w:val="text"/>
          <w:rFonts w:ascii="Century Gothic" w:hAnsi="Century Gothic" w:cs="Arial"/>
          <w:i/>
        </w:rPr>
        <w:t>We were therefore buried with him through baptism into death in order that, just as Christ was raised from the dead through the glory of the Father, we too may live a new life.</w:t>
      </w:r>
    </w:p>
    <w:p w14:paraId="5C01DEB6" w14:textId="77777777" w:rsidR="004A4F86" w:rsidRPr="003E0CFF" w:rsidRDefault="004A4F86" w:rsidP="00160800">
      <w:pPr>
        <w:spacing w:after="0"/>
        <w:rPr>
          <w:rFonts w:ascii="Century Gothic" w:hAnsi="Century Gothic" w:cs="Arial"/>
        </w:rPr>
      </w:pPr>
    </w:p>
    <w:sectPr w:rsidR="004A4F86" w:rsidRPr="003E0C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6D93" w14:textId="77777777" w:rsidR="00C1713F" w:rsidRDefault="00C1713F" w:rsidP="003E0CFF">
      <w:pPr>
        <w:spacing w:after="0" w:line="240" w:lineRule="auto"/>
      </w:pPr>
      <w:r>
        <w:separator/>
      </w:r>
    </w:p>
  </w:endnote>
  <w:endnote w:type="continuationSeparator" w:id="0">
    <w:p w14:paraId="3062CD62" w14:textId="77777777" w:rsidR="00C1713F" w:rsidRDefault="00C1713F" w:rsidP="003E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FB700" w14:textId="77777777" w:rsidR="00C1713F" w:rsidRDefault="00C1713F" w:rsidP="003E0CFF">
      <w:pPr>
        <w:spacing w:after="0" w:line="240" w:lineRule="auto"/>
      </w:pPr>
      <w:r>
        <w:separator/>
      </w:r>
    </w:p>
  </w:footnote>
  <w:footnote w:type="continuationSeparator" w:id="0">
    <w:p w14:paraId="40D02B44" w14:textId="77777777" w:rsidR="00C1713F" w:rsidRDefault="00C1713F" w:rsidP="003E0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57FA" w14:textId="3803232C" w:rsidR="003E0CFF" w:rsidRPr="003E0CFF" w:rsidRDefault="003E0CFF">
    <w:pPr>
      <w:pStyle w:val="Header"/>
      <w:rPr>
        <w:rFonts w:ascii="Arial" w:hAnsi="Arial" w:cs="Arial"/>
        <w:b/>
        <w:bCs/>
        <w:sz w:val="32"/>
        <w:szCs w:val="32"/>
      </w:rPr>
    </w:pPr>
    <w:r w:rsidRPr="003E0CFF">
      <w:rPr>
        <w:rFonts w:ascii="Arial" w:hAnsi="Arial" w:cs="Arial"/>
        <w:b/>
        <w:bCs/>
        <w:sz w:val="32"/>
        <w:szCs w:val="32"/>
      </w:rPr>
      <w:t>Sermon Notes – 4/1</w:t>
    </w:r>
    <w:r w:rsidR="00DC43A5">
      <w:rPr>
        <w:rFonts w:ascii="Arial" w:hAnsi="Arial" w:cs="Arial"/>
        <w:b/>
        <w:bCs/>
        <w:sz w:val="32"/>
        <w:szCs w:val="32"/>
      </w:rPr>
      <w:t>7</w:t>
    </w:r>
    <w:r w:rsidRPr="003E0CFF">
      <w:rPr>
        <w:rFonts w:ascii="Arial" w:hAnsi="Arial" w:cs="Arial"/>
        <w:b/>
        <w:bCs/>
        <w:sz w:val="32"/>
        <w:szCs w:val="32"/>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8726C"/>
    <w:multiLevelType w:val="hybridMultilevel"/>
    <w:tmpl w:val="8A461BB4"/>
    <w:lvl w:ilvl="0" w:tplc="6E6ED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F86"/>
    <w:rsid w:val="000429DF"/>
    <w:rsid w:val="0006418E"/>
    <w:rsid w:val="00160800"/>
    <w:rsid w:val="003E0CFF"/>
    <w:rsid w:val="004A4F86"/>
    <w:rsid w:val="00523156"/>
    <w:rsid w:val="00560A1F"/>
    <w:rsid w:val="006D6DC8"/>
    <w:rsid w:val="0078729B"/>
    <w:rsid w:val="00984634"/>
    <w:rsid w:val="00AC04FE"/>
    <w:rsid w:val="00C1713F"/>
    <w:rsid w:val="00D3078C"/>
    <w:rsid w:val="00DC43A5"/>
    <w:rsid w:val="00E0521E"/>
    <w:rsid w:val="00EC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FFF2"/>
  <w15:chartTrackingRefBased/>
  <w15:docId w15:val="{581E5196-07B6-48DD-9FBF-574B68BC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A4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A4F86"/>
  </w:style>
  <w:style w:type="paragraph" w:styleId="NormalWeb">
    <w:name w:val="Normal (Web)"/>
    <w:basedOn w:val="Normal"/>
    <w:uiPriority w:val="99"/>
    <w:unhideWhenUsed/>
    <w:rsid w:val="004A4F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135C"/>
    <w:rPr>
      <w:color w:val="0000FF"/>
      <w:u w:val="single"/>
    </w:rPr>
  </w:style>
  <w:style w:type="character" w:styleId="UnresolvedMention">
    <w:name w:val="Unresolved Mention"/>
    <w:basedOn w:val="DefaultParagraphFont"/>
    <w:uiPriority w:val="99"/>
    <w:semiHidden/>
    <w:unhideWhenUsed/>
    <w:rsid w:val="0078729B"/>
    <w:rPr>
      <w:color w:val="605E5C"/>
      <w:shd w:val="clear" w:color="auto" w:fill="E1DFDD"/>
    </w:rPr>
  </w:style>
  <w:style w:type="paragraph" w:styleId="ListParagraph">
    <w:name w:val="List Paragraph"/>
    <w:basedOn w:val="Normal"/>
    <w:uiPriority w:val="34"/>
    <w:qFormat/>
    <w:rsid w:val="0078729B"/>
    <w:pPr>
      <w:ind w:left="720"/>
      <w:contextualSpacing/>
    </w:pPr>
  </w:style>
  <w:style w:type="paragraph" w:styleId="Header">
    <w:name w:val="header"/>
    <w:basedOn w:val="Normal"/>
    <w:link w:val="HeaderChar"/>
    <w:uiPriority w:val="99"/>
    <w:unhideWhenUsed/>
    <w:rsid w:val="003E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CFF"/>
  </w:style>
  <w:style w:type="paragraph" w:styleId="Footer">
    <w:name w:val="footer"/>
    <w:basedOn w:val="Normal"/>
    <w:link w:val="FooterChar"/>
    <w:uiPriority w:val="99"/>
    <w:unhideWhenUsed/>
    <w:rsid w:val="003E0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73116">
      <w:bodyDiv w:val="1"/>
      <w:marLeft w:val="0"/>
      <w:marRight w:val="0"/>
      <w:marTop w:val="0"/>
      <w:marBottom w:val="0"/>
      <w:divBdr>
        <w:top w:val="none" w:sz="0" w:space="0" w:color="auto"/>
        <w:left w:val="none" w:sz="0" w:space="0" w:color="auto"/>
        <w:bottom w:val="none" w:sz="0" w:space="0" w:color="auto"/>
        <w:right w:val="none" w:sz="0" w:space="0" w:color="auto"/>
      </w:divBdr>
    </w:div>
    <w:div w:id="906769316">
      <w:bodyDiv w:val="1"/>
      <w:marLeft w:val="0"/>
      <w:marRight w:val="0"/>
      <w:marTop w:val="0"/>
      <w:marBottom w:val="0"/>
      <w:divBdr>
        <w:top w:val="none" w:sz="0" w:space="0" w:color="auto"/>
        <w:left w:val="none" w:sz="0" w:space="0" w:color="auto"/>
        <w:bottom w:val="none" w:sz="0" w:space="0" w:color="auto"/>
        <w:right w:val="none" w:sz="0" w:space="0" w:color="auto"/>
      </w:divBdr>
      <w:divsChild>
        <w:div w:id="1239828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3</cp:revision>
  <cp:lastPrinted>2022-04-15T19:51:00Z</cp:lastPrinted>
  <dcterms:created xsi:type="dcterms:W3CDTF">2022-04-15T20:12:00Z</dcterms:created>
  <dcterms:modified xsi:type="dcterms:W3CDTF">2022-04-15T20:12:00Z</dcterms:modified>
</cp:coreProperties>
</file>