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55611" w14:textId="77777777" w:rsidR="008946A0" w:rsidRDefault="008946A0">
      <w:pPr>
        <w:rPr>
          <w:rFonts w:ascii="Arial" w:hAnsi="Arial" w:cs="Arial"/>
          <w:b/>
          <w:sz w:val="28"/>
          <w:szCs w:val="28"/>
        </w:rPr>
      </w:pPr>
      <w:r>
        <w:rPr>
          <w:rFonts w:ascii="Arial" w:hAnsi="Arial" w:cs="Arial"/>
          <w:b/>
          <w:sz w:val="28"/>
          <w:szCs w:val="28"/>
        </w:rPr>
        <w:t>Series:  Storyteller</w:t>
      </w:r>
    </w:p>
    <w:p w14:paraId="5CA3AF67" w14:textId="77777777" w:rsidR="00D3078C" w:rsidRDefault="008946A0">
      <w:pPr>
        <w:rPr>
          <w:rFonts w:ascii="Arial" w:hAnsi="Arial" w:cs="Arial"/>
          <w:b/>
          <w:sz w:val="28"/>
          <w:szCs w:val="28"/>
        </w:rPr>
      </w:pPr>
      <w:r>
        <w:rPr>
          <w:rFonts w:ascii="Arial" w:hAnsi="Arial" w:cs="Arial"/>
          <w:b/>
          <w:sz w:val="28"/>
          <w:szCs w:val="28"/>
        </w:rPr>
        <w:t xml:space="preserve">Today:  </w:t>
      </w:r>
      <w:r w:rsidR="00B054BE" w:rsidRPr="00B054BE">
        <w:rPr>
          <w:rFonts w:ascii="Arial" w:hAnsi="Arial" w:cs="Arial"/>
          <w:b/>
          <w:sz w:val="28"/>
          <w:szCs w:val="28"/>
        </w:rPr>
        <w:t>A Tale of Two People</w:t>
      </w:r>
    </w:p>
    <w:p w14:paraId="774F8693" w14:textId="013F0BF5" w:rsidR="008015E2" w:rsidRPr="00B054BE" w:rsidRDefault="008015E2">
      <w:pPr>
        <w:rPr>
          <w:rFonts w:ascii="Arial" w:hAnsi="Arial" w:cs="Arial"/>
          <w:b/>
          <w:sz w:val="28"/>
          <w:szCs w:val="28"/>
        </w:rPr>
      </w:pPr>
      <w:r>
        <w:rPr>
          <w:rFonts w:ascii="Arial" w:hAnsi="Arial" w:cs="Arial"/>
          <w:b/>
          <w:sz w:val="28"/>
          <w:szCs w:val="28"/>
        </w:rPr>
        <w:t>Speaker: Ronnie Norman</w:t>
      </w:r>
      <w:bookmarkStart w:id="0" w:name="_GoBack"/>
      <w:bookmarkEnd w:id="0"/>
    </w:p>
    <w:p w14:paraId="0E8CEB79" w14:textId="77777777" w:rsidR="00B054BE" w:rsidRPr="008946A0" w:rsidRDefault="008946A0" w:rsidP="008946A0">
      <w:pPr>
        <w:pStyle w:val="ListParagraph"/>
        <w:numPr>
          <w:ilvl w:val="0"/>
          <w:numId w:val="1"/>
        </w:numPr>
        <w:rPr>
          <w:rFonts w:ascii="Arial" w:hAnsi="Arial" w:cs="Arial"/>
          <w:b/>
          <w:sz w:val="28"/>
          <w:szCs w:val="28"/>
        </w:rPr>
      </w:pPr>
      <w:r>
        <w:rPr>
          <w:rFonts w:ascii="Arial" w:hAnsi="Arial" w:cs="Arial"/>
          <w:b/>
          <w:sz w:val="28"/>
          <w:szCs w:val="28"/>
        </w:rPr>
        <w:t xml:space="preserve"> </w:t>
      </w:r>
      <w:r w:rsidR="00B054BE" w:rsidRPr="008946A0">
        <w:rPr>
          <w:rFonts w:ascii="Arial" w:hAnsi="Arial" w:cs="Arial"/>
          <w:b/>
          <w:sz w:val="28"/>
          <w:szCs w:val="28"/>
        </w:rPr>
        <w:t xml:space="preserve">Two Very Different </w:t>
      </w:r>
      <w:r w:rsidR="00B054BE" w:rsidRPr="008946A0">
        <w:rPr>
          <w:rFonts w:ascii="Arial" w:hAnsi="Arial" w:cs="Arial"/>
          <w:b/>
          <w:sz w:val="28"/>
          <w:szCs w:val="28"/>
          <w:u w:val="single"/>
        </w:rPr>
        <w:t>People</w:t>
      </w:r>
    </w:p>
    <w:p w14:paraId="4F322765" w14:textId="77777777" w:rsidR="00B054BE" w:rsidRPr="00B054BE" w:rsidRDefault="00B054BE">
      <w:pPr>
        <w:rPr>
          <w:rFonts w:ascii="Arial" w:eastAsia="Times New Roman" w:hAnsi="Arial" w:cs="Arial"/>
          <w:b/>
          <w:i/>
          <w:sz w:val="28"/>
          <w:szCs w:val="28"/>
        </w:rPr>
      </w:pPr>
      <w:r w:rsidRPr="00B054BE">
        <w:rPr>
          <w:rFonts w:ascii="Arial" w:eastAsia="Times New Roman" w:hAnsi="Arial" w:cs="Arial"/>
          <w:b/>
          <w:i/>
          <w:sz w:val="28"/>
          <w:szCs w:val="28"/>
        </w:rPr>
        <w:t>Luke 18:10</w:t>
      </w:r>
    </w:p>
    <w:p w14:paraId="521E2E7F" w14:textId="77777777" w:rsidR="00B054BE" w:rsidRPr="00B054BE" w:rsidRDefault="00B054BE">
      <w:pPr>
        <w:rPr>
          <w:rFonts w:ascii="Arial" w:hAnsi="Arial" w:cs="Arial"/>
          <w:i/>
          <w:sz w:val="28"/>
          <w:szCs w:val="28"/>
        </w:rPr>
      </w:pPr>
      <w:r w:rsidRPr="00B054BE">
        <w:rPr>
          <w:rFonts w:ascii="Arial" w:eastAsia="Times New Roman" w:hAnsi="Arial" w:cs="Arial"/>
          <w:i/>
          <w:sz w:val="28"/>
          <w:szCs w:val="28"/>
        </w:rPr>
        <w:t>Two men went up to the temple to pray, one a Pharisee and the other a tax collector.</w:t>
      </w:r>
    </w:p>
    <w:p w14:paraId="6AEAB20C" w14:textId="77777777" w:rsidR="00B054BE" w:rsidRPr="008946A0" w:rsidRDefault="00B054BE">
      <w:pPr>
        <w:rPr>
          <w:rFonts w:ascii="Arial" w:hAnsi="Arial" w:cs="Arial"/>
          <w:b/>
          <w:color w:val="0070C0"/>
          <w:sz w:val="28"/>
          <w:szCs w:val="28"/>
        </w:rPr>
      </w:pPr>
      <w:r w:rsidRPr="008946A0">
        <w:rPr>
          <w:rFonts w:ascii="Arial" w:hAnsi="Arial" w:cs="Arial"/>
          <w:b/>
          <w:color w:val="0070C0"/>
          <w:sz w:val="28"/>
          <w:szCs w:val="28"/>
        </w:rPr>
        <w:t>Pharisee</w:t>
      </w:r>
    </w:p>
    <w:p w14:paraId="48BD767D" w14:textId="77777777" w:rsidR="00B054BE" w:rsidRPr="008946A0" w:rsidRDefault="00B054BE">
      <w:pPr>
        <w:rPr>
          <w:rFonts w:ascii="Arial" w:hAnsi="Arial" w:cs="Arial"/>
          <w:b/>
          <w:color w:val="0070C0"/>
          <w:sz w:val="28"/>
          <w:szCs w:val="28"/>
        </w:rPr>
      </w:pPr>
      <w:r w:rsidRPr="008946A0">
        <w:rPr>
          <w:rFonts w:ascii="Arial" w:hAnsi="Arial" w:cs="Arial"/>
          <w:b/>
          <w:color w:val="0070C0"/>
          <w:sz w:val="28"/>
          <w:szCs w:val="28"/>
        </w:rPr>
        <w:t>Tax Collector</w:t>
      </w:r>
    </w:p>
    <w:p w14:paraId="27776444" w14:textId="77777777" w:rsidR="00B054BE" w:rsidRPr="008946A0" w:rsidRDefault="00B054BE" w:rsidP="008946A0">
      <w:pPr>
        <w:pStyle w:val="ListParagraph"/>
        <w:numPr>
          <w:ilvl w:val="0"/>
          <w:numId w:val="1"/>
        </w:numPr>
        <w:rPr>
          <w:rFonts w:ascii="Arial" w:hAnsi="Arial" w:cs="Arial"/>
          <w:b/>
          <w:sz w:val="28"/>
          <w:szCs w:val="28"/>
        </w:rPr>
      </w:pPr>
      <w:r w:rsidRPr="008946A0">
        <w:rPr>
          <w:rFonts w:ascii="Arial" w:hAnsi="Arial" w:cs="Arial"/>
          <w:b/>
          <w:sz w:val="28"/>
          <w:szCs w:val="28"/>
        </w:rPr>
        <w:t xml:space="preserve">Two Very Different </w:t>
      </w:r>
      <w:r w:rsidRPr="008946A0">
        <w:rPr>
          <w:rFonts w:ascii="Arial" w:hAnsi="Arial" w:cs="Arial"/>
          <w:b/>
          <w:sz w:val="28"/>
          <w:szCs w:val="28"/>
          <w:u w:val="single"/>
        </w:rPr>
        <w:t>Mindsets</w:t>
      </w:r>
    </w:p>
    <w:p w14:paraId="2A4E49CA" w14:textId="77777777" w:rsidR="00B054BE" w:rsidRPr="00B054BE" w:rsidRDefault="00B054BE" w:rsidP="00B054BE">
      <w:pPr>
        <w:spacing w:before="100" w:beforeAutospacing="1" w:after="100" w:afterAutospacing="1" w:line="240" w:lineRule="auto"/>
        <w:rPr>
          <w:rFonts w:ascii="Arial" w:eastAsia="Times New Roman" w:hAnsi="Arial" w:cs="Arial"/>
          <w:b/>
          <w:i/>
          <w:sz w:val="28"/>
          <w:szCs w:val="28"/>
        </w:rPr>
      </w:pPr>
      <w:r w:rsidRPr="00B054BE">
        <w:rPr>
          <w:rFonts w:ascii="Arial" w:eastAsia="Times New Roman" w:hAnsi="Arial" w:cs="Arial"/>
          <w:b/>
          <w:i/>
          <w:sz w:val="28"/>
          <w:szCs w:val="28"/>
        </w:rPr>
        <w:t>Luke 18:9-14</w:t>
      </w:r>
    </w:p>
    <w:p w14:paraId="18718FFE" w14:textId="77777777" w:rsidR="00B054BE" w:rsidRPr="00B054BE" w:rsidRDefault="00B054BE" w:rsidP="00B054BE">
      <w:pPr>
        <w:spacing w:before="100" w:beforeAutospacing="1" w:after="100" w:afterAutospacing="1" w:line="240" w:lineRule="auto"/>
        <w:rPr>
          <w:rFonts w:ascii="Arial" w:eastAsia="Times New Roman" w:hAnsi="Arial" w:cs="Arial"/>
          <w:i/>
          <w:sz w:val="28"/>
          <w:szCs w:val="28"/>
        </w:rPr>
      </w:pPr>
      <w:r w:rsidRPr="00B054BE">
        <w:rPr>
          <w:rFonts w:ascii="Arial" w:eastAsia="Times New Roman" w:hAnsi="Arial" w:cs="Arial"/>
          <w:i/>
          <w:sz w:val="28"/>
          <w:szCs w:val="28"/>
          <w:vertAlign w:val="superscript"/>
        </w:rPr>
        <w:t>9 </w:t>
      </w:r>
      <w:r w:rsidRPr="00B054BE">
        <w:rPr>
          <w:rFonts w:ascii="Arial" w:eastAsia="Times New Roman" w:hAnsi="Arial" w:cs="Arial"/>
          <w:i/>
          <w:sz w:val="28"/>
          <w:szCs w:val="28"/>
        </w:rPr>
        <w:t xml:space="preserve">To some who were confident of their own righteousness and looked down on everyone else, Jesus told this parable: </w:t>
      </w:r>
      <w:r w:rsidRPr="00B054BE">
        <w:rPr>
          <w:rFonts w:ascii="Arial" w:eastAsia="Times New Roman" w:hAnsi="Arial" w:cs="Arial"/>
          <w:i/>
          <w:sz w:val="28"/>
          <w:szCs w:val="28"/>
          <w:vertAlign w:val="superscript"/>
        </w:rPr>
        <w:t>10 </w:t>
      </w:r>
      <w:r w:rsidRPr="00B054BE">
        <w:rPr>
          <w:rFonts w:ascii="Arial" w:eastAsia="Times New Roman" w:hAnsi="Arial" w:cs="Arial"/>
          <w:i/>
          <w:sz w:val="28"/>
          <w:szCs w:val="28"/>
        </w:rPr>
        <w:t xml:space="preserve">“Two men went up to the temple to pray, one a Pharisee and the other a tax collector. </w:t>
      </w:r>
      <w:r w:rsidRPr="00B054BE">
        <w:rPr>
          <w:rFonts w:ascii="Arial" w:eastAsia="Times New Roman" w:hAnsi="Arial" w:cs="Arial"/>
          <w:i/>
          <w:sz w:val="28"/>
          <w:szCs w:val="28"/>
          <w:vertAlign w:val="superscript"/>
        </w:rPr>
        <w:t>11 </w:t>
      </w:r>
      <w:r w:rsidRPr="00B054BE">
        <w:rPr>
          <w:rFonts w:ascii="Arial" w:eastAsia="Times New Roman" w:hAnsi="Arial" w:cs="Arial"/>
          <w:i/>
          <w:sz w:val="28"/>
          <w:szCs w:val="28"/>
        </w:rPr>
        <w:t xml:space="preserve">The Pharisee stood by himself and prayed: ‘God, I thank you that I am not like other people—robbers, evildoers, adulterers—or even like this tax collector. </w:t>
      </w:r>
      <w:r w:rsidRPr="00B054BE">
        <w:rPr>
          <w:rFonts w:ascii="Arial" w:eastAsia="Times New Roman" w:hAnsi="Arial" w:cs="Arial"/>
          <w:i/>
          <w:sz w:val="28"/>
          <w:szCs w:val="28"/>
          <w:vertAlign w:val="superscript"/>
        </w:rPr>
        <w:t>12 </w:t>
      </w:r>
      <w:r w:rsidRPr="00B054BE">
        <w:rPr>
          <w:rFonts w:ascii="Arial" w:eastAsia="Times New Roman" w:hAnsi="Arial" w:cs="Arial"/>
          <w:i/>
          <w:sz w:val="28"/>
          <w:szCs w:val="28"/>
        </w:rPr>
        <w:t>I fast twice a week and give a tenth of all I get.’</w:t>
      </w:r>
    </w:p>
    <w:p w14:paraId="57ADD34C" w14:textId="77777777" w:rsidR="00B054BE" w:rsidRPr="00B054BE" w:rsidRDefault="00B054BE" w:rsidP="00B054BE">
      <w:pPr>
        <w:spacing w:before="100" w:beforeAutospacing="1" w:after="100" w:afterAutospacing="1" w:line="240" w:lineRule="auto"/>
        <w:rPr>
          <w:rFonts w:ascii="Arial" w:eastAsia="Times New Roman" w:hAnsi="Arial" w:cs="Arial"/>
          <w:i/>
          <w:sz w:val="28"/>
          <w:szCs w:val="28"/>
        </w:rPr>
      </w:pPr>
      <w:r w:rsidRPr="00B054BE">
        <w:rPr>
          <w:rFonts w:ascii="Arial" w:eastAsia="Times New Roman" w:hAnsi="Arial" w:cs="Arial"/>
          <w:i/>
          <w:sz w:val="28"/>
          <w:szCs w:val="28"/>
          <w:vertAlign w:val="superscript"/>
        </w:rPr>
        <w:t>13 </w:t>
      </w:r>
      <w:r w:rsidRPr="00B054BE">
        <w:rPr>
          <w:rFonts w:ascii="Arial" w:eastAsia="Times New Roman" w:hAnsi="Arial" w:cs="Arial"/>
          <w:i/>
          <w:sz w:val="28"/>
          <w:szCs w:val="28"/>
        </w:rPr>
        <w:t>“But the tax collector stood at a distance. He would not even look up to heaven, but beat his breast and said, ‘God, have mercy on me, a sinner.’</w:t>
      </w:r>
    </w:p>
    <w:p w14:paraId="428FE426" w14:textId="77777777" w:rsidR="00B054BE" w:rsidRPr="008946A0" w:rsidRDefault="00B054BE" w:rsidP="008946A0">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8946A0">
        <w:rPr>
          <w:rFonts w:ascii="Arial" w:eastAsia="Times New Roman" w:hAnsi="Arial" w:cs="Arial"/>
          <w:b/>
          <w:sz w:val="28"/>
          <w:szCs w:val="28"/>
        </w:rPr>
        <w:t xml:space="preserve">Two Very Different </w:t>
      </w:r>
      <w:r w:rsidRPr="008946A0">
        <w:rPr>
          <w:rFonts w:ascii="Arial" w:eastAsia="Times New Roman" w:hAnsi="Arial" w:cs="Arial"/>
          <w:b/>
          <w:sz w:val="28"/>
          <w:szCs w:val="28"/>
          <w:u w:val="single"/>
        </w:rPr>
        <w:t>Results</w:t>
      </w:r>
    </w:p>
    <w:p w14:paraId="253061F8" w14:textId="77777777" w:rsidR="00B054BE" w:rsidRPr="00B054BE" w:rsidRDefault="00B054BE" w:rsidP="00B054BE">
      <w:pPr>
        <w:spacing w:before="100" w:beforeAutospacing="1" w:after="100" w:afterAutospacing="1" w:line="240" w:lineRule="auto"/>
        <w:rPr>
          <w:rFonts w:ascii="Arial" w:eastAsia="Times New Roman" w:hAnsi="Arial" w:cs="Arial"/>
          <w:i/>
          <w:sz w:val="28"/>
          <w:szCs w:val="28"/>
        </w:rPr>
      </w:pPr>
      <w:r w:rsidRPr="00B054BE">
        <w:rPr>
          <w:rFonts w:ascii="Arial" w:eastAsia="Times New Roman" w:hAnsi="Arial" w:cs="Arial"/>
          <w:i/>
          <w:sz w:val="28"/>
          <w:szCs w:val="28"/>
          <w:vertAlign w:val="superscript"/>
        </w:rPr>
        <w:t>14 </w:t>
      </w:r>
      <w:r w:rsidRPr="00B054BE">
        <w:rPr>
          <w:rFonts w:ascii="Arial" w:eastAsia="Times New Roman" w:hAnsi="Arial" w:cs="Arial"/>
          <w:i/>
          <w:sz w:val="28"/>
          <w:szCs w:val="28"/>
        </w:rPr>
        <w:t>“I tell you that this man, rather than the other, went home justified before God. For all those who exalt themselves will be humbled, and those who humble themselves will be exalted.”</w:t>
      </w:r>
    </w:p>
    <w:p w14:paraId="4C2B2A9B" w14:textId="77777777" w:rsidR="00B054BE" w:rsidRPr="00B054BE" w:rsidRDefault="00B054BE">
      <w:pPr>
        <w:rPr>
          <w:rFonts w:ascii="Arial" w:hAnsi="Arial" w:cs="Arial"/>
          <w:sz w:val="28"/>
          <w:szCs w:val="28"/>
        </w:rPr>
      </w:pPr>
    </w:p>
    <w:sectPr w:rsidR="00B054BE" w:rsidRPr="00B054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DFAED" w14:textId="77777777" w:rsidR="004400BC" w:rsidRDefault="004400BC" w:rsidP="008015E2">
      <w:pPr>
        <w:spacing w:after="0" w:line="240" w:lineRule="auto"/>
      </w:pPr>
      <w:r>
        <w:separator/>
      </w:r>
    </w:p>
  </w:endnote>
  <w:endnote w:type="continuationSeparator" w:id="0">
    <w:p w14:paraId="104C89E7" w14:textId="77777777" w:rsidR="004400BC" w:rsidRDefault="004400BC" w:rsidP="0080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6986A" w14:textId="77777777" w:rsidR="004400BC" w:rsidRDefault="004400BC" w:rsidP="008015E2">
      <w:pPr>
        <w:spacing w:after="0" w:line="240" w:lineRule="auto"/>
      </w:pPr>
      <w:r>
        <w:separator/>
      </w:r>
    </w:p>
  </w:footnote>
  <w:footnote w:type="continuationSeparator" w:id="0">
    <w:p w14:paraId="1929D364" w14:textId="77777777" w:rsidR="004400BC" w:rsidRDefault="004400BC" w:rsidP="008015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1D756" w14:textId="6FB469E6" w:rsidR="008015E2" w:rsidRPr="008015E2" w:rsidRDefault="008015E2" w:rsidP="008015E2">
    <w:pPr>
      <w:pStyle w:val="Header"/>
      <w:jc w:val="center"/>
      <w:rPr>
        <w:b/>
        <w:sz w:val="32"/>
        <w:szCs w:val="32"/>
      </w:rPr>
    </w:pPr>
    <w:r w:rsidRPr="008015E2">
      <w:rPr>
        <w:b/>
        <w:sz w:val="32"/>
        <w:szCs w:val="32"/>
      </w:rPr>
      <w:t>8-11-19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270F28"/>
    <w:multiLevelType w:val="hybridMultilevel"/>
    <w:tmpl w:val="0FC2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BE"/>
    <w:rsid w:val="004400BC"/>
    <w:rsid w:val="005D5B6E"/>
    <w:rsid w:val="008015E2"/>
    <w:rsid w:val="008946A0"/>
    <w:rsid w:val="00B054BE"/>
    <w:rsid w:val="00D3078C"/>
    <w:rsid w:val="00DA75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2911"/>
  <w15:chartTrackingRefBased/>
  <w15:docId w15:val="{C2FFC50D-5A1C-4BB9-9EE5-8FDB9B4A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6A0"/>
    <w:pPr>
      <w:ind w:left="720"/>
      <w:contextualSpacing/>
    </w:pPr>
  </w:style>
  <w:style w:type="paragraph" w:styleId="Header">
    <w:name w:val="header"/>
    <w:basedOn w:val="Normal"/>
    <w:link w:val="HeaderChar"/>
    <w:uiPriority w:val="99"/>
    <w:unhideWhenUsed/>
    <w:rsid w:val="00801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5E2"/>
  </w:style>
  <w:style w:type="paragraph" w:styleId="Footer">
    <w:name w:val="footer"/>
    <w:basedOn w:val="Normal"/>
    <w:link w:val="FooterChar"/>
    <w:uiPriority w:val="99"/>
    <w:unhideWhenUsed/>
    <w:rsid w:val="00801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3</cp:revision>
  <dcterms:created xsi:type="dcterms:W3CDTF">2019-08-09T02:10:00Z</dcterms:created>
  <dcterms:modified xsi:type="dcterms:W3CDTF">2019-08-09T02:12:00Z</dcterms:modified>
</cp:coreProperties>
</file>