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3691B" w14:textId="77777777" w:rsidR="00953C67" w:rsidRPr="00D205C8" w:rsidRDefault="00953C67" w:rsidP="00372D44">
      <w:pPr>
        <w:spacing w:after="0"/>
        <w:rPr>
          <w:rFonts w:ascii="Arial" w:hAnsi="Arial" w:cs="Arial"/>
          <w:b/>
          <w:sz w:val="28"/>
          <w:szCs w:val="28"/>
        </w:rPr>
      </w:pPr>
      <w:bookmarkStart w:id="0" w:name="_GoBack"/>
      <w:bookmarkEnd w:id="0"/>
      <w:r w:rsidRPr="00D205C8">
        <w:rPr>
          <w:rFonts w:ascii="Arial" w:hAnsi="Arial" w:cs="Arial"/>
          <w:b/>
          <w:sz w:val="28"/>
          <w:szCs w:val="28"/>
        </w:rPr>
        <w:t>Series:  By the Book</w:t>
      </w:r>
    </w:p>
    <w:p w14:paraId="58840BFF" w14:textId="77777777" w:rsidR="00953C67" w:rsidRPr="00D205C8" w:rsidRDefault="00953C67" w:rsidP="00372D44">
      <w:pPr>
        <w:spacing w:after="0"/>
        <w:rPr>
          <w:rFonts w:ascii="Arial" w:hAnsi="Arial" w:cs="Arial"/>
          <w:sz w:val="28"/>
          <w:szCs w:val="28"/>
        </w:rPr>
      </w:pPr>
    </w:p>
    <w:p w14:paraId="5CCD11A6" w14:textId="77777777" w:rsidR="00953C67" w:rsidRPr="005D368E" w:rsidRDefault="00953C67" w:rsidP="005D368E">
      <w:pPr>
        <w:pStyle w:val="ListParagraph"/>
        <w:numPr>
          <w:ilvl w:val="0"/>
          <w:numId w:val="1"/>
        </w:numPr>
        <w:spacing w:after="0"/>
        <w:rPr>
          <w:rFonts w:ascii="Arial" w:hAnsi="Arial" w:cs="Arial"/>
          <w:sz w:val="28"/>
          <w:szCs w:val="28"/>
        </w:rPr>
      </w:pPr>
      <w:r w:rsidRPr="005D368E">
        <w:rPr>
          <w:rFonts w:ascii="Arial" w:hAnsi="Arial" w:cs="Arial"/>
          <w:sz w:val="28"/>
          <w:szCs w:val="28"/>
        </w:rPr>
        <w:t xml:space="preserve">The Scriptures are a </w:t>
      </w:r>
      <w:r w:rsidRPr="005D368E">
        <w:rPr>
          <w:rFonts w:ascii="Arial" w:hAnsi="Arial" w:cs="Arial"/>
          <w:sz w:val="28"/>
          <w:szCs w:val="28"/>
          <w:u w:val="single"/>
        </w:rPr>
        <w:t>book</w:t>
      </w:r>
      <w:r w:rsidRPr="005D368E">
        <w:rPr>
          <w:rFonts w:ascii="Arial" w:hAnsi="Arial" w:cs="Arial"/>
          <w:sz w:val="28"/>
          <w:szCs w:val="28"/>
        </w:rPr>
        <w:t xml:space="preserve"> of </w:t>
      </w:r>
      <w:r w:rsidRPr="005D368E">
        <w:rPr>
          <w:rFonts w:ascii="Arial" w:hAnsi="Arial" w:cs="Arial"/>
          <w:sz w:val="28"/>
          <w:szCs w:val="28"/>
          <w:u w:val="single"/>
        </w:rPr>
        <w:t>books</w:t>
      </w:r>
      <w:r w:rsidRPr="005D368E">
        <w:rPr>
          <w:rFonts w:ascii="Arial" w:hAnsi="Arial" w:cs="Arial"/>
          <w:sz w:val="28"/>
          <w:szCs w:val="28"/>
        </w:rPr>
        <w:t>.</w:t>
      </w:r>
    </w:p>
    <w:p w14:paraId="422AE93E" w14:textId="77777777" w:rsidR="00372D44" w:rsidRPr="00D205C8" w:rsidRDefault="00372D44" w:rsidP="00372D44">
      <w:pPr>
        <w:spacing w:after="0"/>
        <w:rPr>
          <w:rFonts w:ascii="Arial" w:hAnsi="Arial" w:cs="Arial"/>
          <w:sz w:val="28"/>
          <w:szCs w:val="28"/>
        </w:rPr>
      </w:pPr>
    </w:p>
    <w:p w14:paraId="0342C47F" w14:textId="77777777" w:rsidR="00953C67" w:rsidRPr="005D368E" w:rsidRDefault="00953C67" w:rsidP="005D368E">
      <w:pPr>
        <w:pStyle w:val="ListParagraph"/>
        <w:numPr>
          <w:ilvl w:val="0"/>
          <w:numId w:val="1"/>
        </w:numPr>
        <w:spacing w:after="0"/>
        <w:rPr>
          <w:rFonts w:ascii="Arial" w:hAnsi="Arial" w:cs="Arial"/>
          <w:sz w:val="28"/>
          <w:szCs w:val="28"/>
        </w:rPr>
      </w:pPr>
      <w:r w:rsidRPr="005D368E">
        <w:rPr>
          <w:rFonts w:ascii="Arial" w:hAnsi="Arial" w:cs="Arial"/>
          <w:sz w:val="28"/>
          <w:szCs w:val="28"/>
        </w:rPr>
        <w:t xml:space="preserve">The Scriptures are both </w:t>
      </w:r>
      <w:r w:rsidRPr="005D368E">
        <w:rPr>
          <w:rFonts w:ascii="Arial" w:hAnsi="Arial" w:cs="Arial"/>
          <w:sz w:val="28"/>
          <w:szCs w:val="28"/>
          <w:u w:val="single"/>
        </w:rPr>
        <w:t>clear</w:t>
      </w:r>
      <w:r w:rsidRPr="005D368E">
        <w:rPr>
          <w:rFonts w:ascii="Arial" w:hAnsi="Arial" w:cs="Arial"/>
          <w:sz w:val="28"/>
          <w:szCs w:val="28"/>
        </w:rPr>
        <w:t xml:space="preserve"> and </w:t>
      </w:r>
      <w:r w:rsidRPr="005D368E">
        <w:rPr>
          <w:rFonts w:ascii="Arial" w:hAnsi="Arial" w:cs="Arial"/>
          <w:sz w:val="28"/>
          <w:szCs w:val="28"/>
          <w:u w:val="single"/>
        </w:rPr>
        <w:t>complex</w:t>
      </w:r>
      <w:r w:rsidRPr="005D368E">
        <w:rPr>
          <w:rFonts w:ascii="Arial" w:hAnsi="Arial" w:cs="Arial"/>
          <w:sz w:val="28"/>
          <w:szCs w:val="28"/>
        </w:rPr>
        <w:t>.</w:t>
      </w:r>
    </w:p>
    <w:p w14:paraId="3378EEDD" w14:textId="77777777" w:rsidR="00372D44" w:rsidRPr="00D205C8" w:rsidRDefault="00372D44" w:rsidP="00372D44">
      <w:pPr>
        <w:spacing w:after="0"/>
        <w:rPr>
          <w:rFonts w:ascii="Arial" w:hAnsi="Arial" w:cs="Arial"/>
          <w:sz w:val="28"/>
          <w:szCs w:val="28"/>
        </w:rPr>
      </w:pPr>
    </w:p>
    <w:p w14:paraId="41706D01" w14:textId="77777777" w:rsidR="00953C67" w:rsidRPr="005D368E" w:rsidRDefault="00953C67" w:rsidP="005D368E">
      <w:pPr>
        <w:pStyle w:val="ListParagraph"/>
        <w:numPr>
          <w:ilvl w:val="0"/>
          <w:numId w:val="1"/>
        </w:numPr>
        <w:spacing w:after="0"/>
        <w:rPr>
          <w:rFonts w:ascii="Arial" w:hAnsi="Arial" w:cs="Arial"/>
          <w:sz w:val="28"/>
          <w:szCs w:val="28"/>
        </w:rPr>
      </w:pPr>
      <w:r w:rsidRPr="005D368E">
        <w:rPr>
          <w:rFonts w:ascii="Arial" w:hAnsi="Arial" w:cs="Arial"/>
          <w:sz w:val="28"/>
          <w:szCs w:val="28"/>
        </w:rPr>
        <w:t xml:space="preserve">The Scriptures are both </w:t>
      </w:r>
      <w:r w:rsidRPr="005D368E">
        <w:rPr>
          <w:rFonts w:ascii="Arial" w:hAnsi="Arial" w:cs="Arial"/>
          <w:sz w:val="28"/>
          <w:szCs w:val="28"/>
          <w:u w:val="single"/>
        </w:rPr>
        <w:t>human</w:t>
      </w:r>
      <w:r w:rsidRPr="005D368E">
        <w:rPr>
          <w:rFonts w:ascii="Arial" w:hAnsi="Arial" w:cs="Arial"/>
          <w:sz w:val="28"/>
          <w:szCs w:val="28"/>
        </w:rPr>
        <w:t xml:space="preserve"> and </w:t>
      </w:r>
      <w:r w:rsidRPr="005D368E">
        <w:rPr>
          <w:rFonts w:ascii="Arial" w:hAnsi="Arial" w:cs="Arial"/>
          <w:sz w:val="28"/>
          <w:szCs w:val="28"/>
          <w:u w:val="single"/>
        </w:rPr>
        <w:t>divine</w:t>
      </w:r>
      <w:r w:rsidRPr="005D368E">
        <w:rPr>
          <w:rFonts w:ascii="Arial" w:hAnsi="Arial" w:cs="Arial"/>
          <w:sz w:val="28"/>
          <w:szCs w:val="28"/>
        </w:rPr>
        <w:t>.</w:t>
      </w:r>
    </w:p>
    <w:p w14:paraId="11128C3E" w14:textId="77777777" w:rsidR="00372D44" w:rsidRPr="00D205C8" w:rsidRDefault="00372D44" w:rsidP="00372D44">
      <w:pPr>
        <w:spacing w:after="0" w:line="240" w:lineRule="auto"/>
        <w:rPr>
          <w:rFonts w:ascii="Arial" w:eastAsia="Times New Roman" w:hAnsi="Arial" w:cs="Arial"/>
          <w:sz w:val="28"/>
          <w:szCs w:val="28"/>
        </w:rPr>
      </w:pPr>
    </w:p>
    <w:p w14:paraId="0F9AE7F0" w14:textId="77777777" w:rsidR="00953C67" w:rsidRPr="009B5C9A" w:rsidRDefault="00953C67" w:rsidP="00372D44">
      <w:pPr>
        <w:spacing w:after="0" w:line="240" w:lineRule="auto"/>
        <w:rPr>
          <w:rFonts w:ascii="Arial" w:eastAsia="Times New Roman" w:hAnsi="Arial" w:cs="Arial"/>
          <w:b/>
          <w:i/>
          <w:sz w:val="28"/>
          <w:szCs w:val="28"/>
        </w:rPr>
      </w:pPr>
      <w:r w:rsidRPr="00D205C8">
        <w:rPr>
          <w:rFonts w:ascii="Arial" w:eastAsia="Times New Roman" w:hAnsi="Arial" w:cs="Arial"/>
          <w:b/>
          <w:i/>
          <w:sz w:val="28"/>
          <w:szCs w:val="28"/>
        </w:rPr>
        <w:t>Mark 12:35-36</w:t>
      </w:r>
    </w:p>
    <w:p w14:paraId="44C0AB9E" w14:textId="77777777" w:rsidR="00953C67" w:rsidRPr="009B5C9A" w:rsidRDefault="00953C67" w:rsidP="00372D44">
      <w:pPr>
        <w:spacing w:after="0" w:line="240" w:lineRule="auto"/>
        <w:rPr>
          <w:rFonts w:ascii="Arial" w:eastAsia="Times New Roman" w:hAnsi="Arial" w:cs="Arial"/>
          <w:i/>
          <w:sz w:val="28"/>
          <w:szCs w:val="28"/>
        </w:rPr>
      </w:pPr>
      <w:r w:rsidRPr="009B5C9A">
        <w:rPr>
          <w:rFonts w:ascii="Arial" w:eastAsia="Times New Roman" w:hAnsi="Arial" w:cs="Arial"/>
          <w:i/>
          <w:sz w:val="28"/>
          <w:szCs w:val="28"/>
          <w:vertAlign w:val="superscript"/>
        </w:rPr>
        <w:t>35 </w:t>
      </w:r>
      <w:r w:rsidRPr="009B5C9A">
        <w:rPr>
          <w:rFonts w:ascii="Arial" w:eastAsia="Times New Roman" w:hAnsi="Arial" w:cs="Arial"/>
          <w:i/>
          <w:sz w:val="28"/>
          <w:szCs w:val="28"/>
        </w:rPr>
        <w:t xml:space="preserve">While Jesus was teaching in the temple courts, he asked, “Why do the teachers of the law say that the Messiah is the son of David? </w:t>
      </w:r>
      <w:r w:rsidRPr="009B5C9A">
        <w:rPr>
          <w:rFonts w:ascii="Arial" w:eastAsia="Times New Roman" w:hAnsi="Arial" w:cs="Arial"/>
          <w:i/>
          <w:sz w:val="28"/>
          <w:szCs w:val="28"/>
          <w:vertAlign w:val="superscript"/>
        </w:rPr>
        <w:t>36 </w:t>
      </w:r>
      <w:r w:rsidRPr="009B5C9A">
        <w:rPr>
          <w:rFonts w:ascii="Arial" w:eastAsia="Times New Roman" w:hAnsi="Arial" w:cs="Arial"/>
          <w:i/>
          <w:sz w:val="28"/>
          <w:szCs w:val="28"/>
        </w:rPr>
        <w:t>David himself, speaking by the Holy Spirit, declared:</w:t>
      </w:r>
    </w:p>
    <w:p w14:paraId="2E84A68A" w14:textId="77777777" w:rsidR="00953C67" w:rsidRPr="009B5C9A" w:rsidRDefault="00953C67" w:rsidP="00372D44">
      <w:pPr>
        <w:spacing w:after="0" w:line="240" w:lineRule="auto"/>
        <w:rPr>
          <w:rFonts w:ascii="Arial" w:eastAsia="Times New Roman" w:hAnsi="Arial" w:cs="Arial"/>
          <w:i/>
          <w:sz w:val="28"/>
          <w:szCs w:val="28"/>
        </w:rPr>
      </w:pPr>
      <w:r w:rsidRPr="009B5C9A">
        <w:rPr>
          <w:rFonts w:ascii="Arial" w:eastAsia="Times New Roman" w:hAnsi="Arial" w:cs="Arial"/>
          <w:i/>
          <w:sz w:val="28"/>
          <w:szCs w:val="28"/>
        </w:rPr>
        <w:t>“‘The Lord said to my Lord:</w:t>
      </w:r>
      <w:r w:rsidRPr="00D205C8">
        <w:rPr>
          <w:rFonts w:ascii="Arial" w:eastAsia="Times New Roman" w:hAnsi="Arial" w:cs="Arial"/>
          <w:i/>
          <w:sz w:val="28"/>
          <w:szCs w:val="28"/>
        </w:rPr>
        <w:t xml:space="preserve"> </w:t>
      </w:r>
      <w:r w:rsidRPr="009B5C9A">
        <w:rPr>
          <w:rFonts w:ascii="Arial" w:eastAsia="Times New Roman" w:hAnsi="Arial" w:cs="Arial"/>
          <w:i/>
          <w:sz w:val="28"/>
          <w:szCs w:val="28"/>
        </w:rPr>
        <w:t>“Sit at my right hand</w:t>
      </w:r>
      <w:r w:rsidRPr="00D205C8">
        <w:rPr>
          <w:rFonts w:ascii="Arial" w:eastAsia="Times New Roman" w:hAnsi="Arial" w:cs="Arial"/>
          <w:i/>
          <w:sz w:val="28"/>
          <w:szCs w:val="28"/>
        </w:rPr>
        <w:t xml:space="preserve"> </w:t>
      </w:r>
      <w:r w:rsidRPr="009B5C9A">
        <w:rPr>
          <w:rFonts w:ascii="Arial" w:eastAsia="Times New Roman" w:hAnsi="Arial" w:cs="Arial"/>
          <w:i/>
          <w:sz w:val="28"/>
          <w:szCs w:val="28"/>
        </w:rPr>
        <w:t>until I put your enemies under your feet.”</w:t>
      </w:r>
    </w:p>
    <w:p w14:paraId="31F5C351" w14:textId="77777777" w:rsidR="00372D44" w:rsidRPr="00D205C8" w:rsidRDefault="00372D44" w:rsidP="00372D44">
      <w:pPr>
        <w:spacing w:after="0"/>
        <w:rPr>
          <w:rStyle w:val="text"/>
          <w:rFonts w:ascii="Arial" w:hAnsi="Arial" w:cs="Arial"/>
          <w:i/>
          <w:sz w:val="28"/>
          <w:szCs w:val="28"/>
        </w:rPr>
      </w:pPr>
    </w:p>
    <w:p w14:paraId="3C52C355" w14:textId="77777777" w:rsidR="00953C67" w:rsidRPr="00D205C8" w:rsidRDefault="00953C67" w:rsidP="00372D44">
      <w:pPr>
        <w:spacing w:after="0"/>
        <w:rPr>
          <w:rStyle w:val="text"/>
          <w:rFonts w:ascii="Arial" w:hAnsi="Arial" w:cs="Arial"/>
          <w:b/>
          <w:i/>
          <w:sz w:val="28"/>
          <w:szCs w:val="28"/>
        </w:rPr>
      </w:pPr>
      <w:r w:rsidRPr="00D205C8">
        <w:rPr>
          <w:rStyle w:val="text"/>
          <w:rFonts w:ascii="Arial" w:hAnsi="Arial" w:cs="Arial"/>
          <w:b/>
          <w:i/>
          <w:sz w:val="28"/>
          <w:szCs w:val="28"/>
        </w:rPr>
        <w:t>2 Peter 1:20-21</w:t>
      </w:r>
    </w:p>
    <w:p w14:paraId="4E1C639A" w14:textId="77777777" w:rsidR="00953C67" w:rsidRPr="00D205C8" w:rsidRDefault="00953C67" w:rsidP="00372D44">
      <w:pPr>
        <w:spacing w:after="0"/>
        <w:rPr>
          <w:rFonts w:ascii="Arial" w:hAnsi="Arial" w:cs="Arial"/>
          <w:i/>
          <w:sz w:val="28"/>
          <w:szCs w:val="28"/>
        </w:rPr>
      </w:pPr>
      <w:r w:rsidRPr="00D205C8">
        <w:rPr>
          <w:rStyle w:val="text"/>
          <w:rFonts w:ascii="Arial" w:hAnsi="Arial" w:cs="Arial"/>
          <w:i/>
          <w:sz w:val="28"/>
          <w:szCs w:val="28"/>
          <w:vertAlign w:val="superscript"/>
        </w:rPr>
        <w:t>20 </w:t>
      </w:r>
      <w:r w:rsidRPr="00D205C8">
        <w:rPr>
          <w:rStyle w:val="text"/>
          <w:rFonts w:ascii="Arial" w:hAnsi="Arial" w:cs="Arial"/>
          <w:i/>
          <w:sz w:val="28"/>
          <w:szCs w:val="28"/>
        </w:rPr>
        <w:t>Above all, you must understand that no prophecy of Scripture came about by the prophet’s own interpretation of things.</w:t>
      </w:r>
      <w:r w:rsidRPr="00D205C8">
        <w:rPr>
          <w:rFonts w:ascii="Arial" w:hAnsi="Arial" w:cs="Arial"/>
          <w:i/>
          <w:sz w:val="28"/>
          <w:szCs w:val="28"/>
        </w:rPr>
        <w:t xml:space="preserve"> </w:t>
      </w:r>
      <w:r w:rsidRPr="00D205C8">
        <w:rPr>
          <w:rStyle w:val="text"/>
          <w:rFonts w:ascii="Arial" w:hAnsi="Arial" w:cs="Arial"/>
          <w:i/>
          <w:sz w:val="28"/>
          <w:szCs w:val="28"/>
          <w:vertAlign w:val="superscript"/>
        </w:rPr>
        <w:t>21 </w:t>
      </w:r>
      <w:r w:rsidRPr="00D205C8">
        <w:rPr>
          <w:rStyle w:val="text"/>
          <w:rFonts w:ascii="Arial" w:hAnsi="Arial" w:cs="Arial"/>
          <w:i/>
          <w:sz w:val="28"/>
          <w:szCs w:val="28"/>
        </w:rPr>
        <w:t>For prophecy never had its origin in the human will, but prophets, though human, spoke from God as they were carried along by the Holy Spirit.</w:t>
      </w:r>
    </w:p>
    <w:p w14:paraId="3225EEFA" w14:textId="77777777" w:rsidR="00372D44" w:rsidRPr="00D205C8" w:rsidRDefault="00372D44" w:rsidP="00372D44">
      <w:pPr>
        <w:spacing w:after="0"/>
        <w:rPr>
          <w:rFonts w:ascii="Arial" w:hAnsi="Arial" w:cs="Arial"/>
          <w:sz w:val="28"/>
          <w:szCs w:val="28"/>
        </w:rPr>
      </w:pPr>
    </w:p>
    <w:p w14:paraId="744DB31A" w14:textId="77777777" w:rsidR="00953C67" w:rsidRPr="005D368E" w:rsidRDefault="00953C67" w:rsidP="005D368E">
      <w:pPr>
        <w:pStyle w:val="ListParagraph"/>
        <w:numPr>
          <w:ilvl w:val="0"/>
          <w:numId w:val="1"/>
        </w:numPr>
        <w:spacing w:after="0"/>
        <w:rPr>
          <w:rFonts w:ascii="Arial" w:hAnsi="Arial" w:cs="Arial"/>
          <w:sz w:val="28"/>
          <w:szCs w:val="28"/>
        </w:rPr>
      </w:pPr>
      <w:r w:rsidRPr="005D368E">
        <w:rPr>
          <w:rFonts w:ascii="Arial" w:hAnsi="Arial" w:cs="Arial"/>
          <w:sz w:val="28"/>
          <w:szCs w:val="28"/>
        </w:rPr>
        <w:t xml:space="preserve">The Scriptures are </w:t>
      </w:r>
      <w:r w:rsidRPr="005D368E">
        <w:rPr>
          <w:rFonts w:ascii="Arial" w:hAnsi="Arial" w:cs="Arial"/>
          <w:sz w:val="28"/>
          <w:szCs w:val="28"/>
          <w:u w:val="single"/>
        </w:rPr>
        <w:t>highly</w:t>
      </w:r>
      <w:r w:rsidRPr="005D368E">
        <w:rPr>
          <w:rFonts w:ascii="Arial" w:hAnsi="Arial" w:cs="Arial"/>
          <w:sz w:val="28"/>
          <w:szCs w:val="28"/>
        </w:rPr>
        <w:t xml:space="preserve"> </w:t>
      </w:r>
      <w:r w:rsidRPr="005D368E">
        <w:rPr>
          <w:rFonts w:ascii="Arial" w:hAnsi="Arial" w:cs="Arial"/>
          <w:sz w:val="28"/>
          <w:szCs w:val="28"/>
          <w:u w:val="single"/>
        </w:rPr>
        <w:t>valued</w:t>
      </w:r>
      <w:r w:rsidRPr="005D368E">
        <w:rPr>
          <w:rFonts w:ascii="Arial" w:hAnsi="Arial" w:cs="Arial"/>
          <w:sz w:val="28"/>
          <w:szCs w:val="28"/>
        </w:rPr>
        <w:t xml:space="preserve"> by Jesus.   </w:t>
      </w:r>
    </w:p>
    <w:p w14:paraId="63DCD4D2" w14:textId="77777777" w:rsidR="00D205C8" w:rsidRPr="00D205C8" w:rsidRDefault="00D205C8" w:rsidP="00372D44">
      <w:pPr>
        <w:spacing w:after="0"/>
        <w:rPr>
          <w:rFonts w:ascii="Arial" w:hAnsi="Arial" w:cs="Arial"/>
          <w:sz w:val="28"/>
          <w:szCs w:val="28"/>
        </w:rPr>
      </w:pPr>
    </w:p>
    <w:p w14:paraId="29DD572E" w14:textId="77777777" w:rsidR="00D205C8" w:rsidRPr="005D368E" w:rsidRDefault="00D205C8" w:rsidP="00372D44">
      <w:pPr>
        <w:spacing w:after="0"/>
        <w:rPr>
          <w:rFonts w:ascii="Arial" w:hAnsi="Arial" w:cs="Arial"/>
          <w:b/>
          <w:i/>
          <w:sz w:val="28"/>
          <w:szCs w:val="28"/>
        </w:rPr>
      </w:pPr>
      <w:r w:rsidRPr="005D368E">
        <w:rPr>
          <w:rFonts w:ascii="Arial" w:hAnsi="Arial" w:cs="Arial"/>
          <w:b/>
          <w:i/>
          <w:sz w:val="28"/>
          <w:szCs w:val="28"/>
        </w:rPr>
        <w:t>Matthew 28:18</w:t>
      </w:r>
    </w:p>
    <w:p w14:paraId="2B663FDA" w14:textId="77777777" w:rsidR="00D205C8" w:rsidRPr="005D368E" w:rsidRDefault="00D205C8" w:rsidP="00372D44">
      <w:pPr>
        <w:spacing w:after="0"/>
        <w:rPr>
          <w:rFonts w:ascii="Arial" w:hAnsi="Arial" w:cs="Arial"/>
          <w:i/>
          <w:sz w:val="28"/>
          <w:szCs w:val="28"/>
        </w:rPr>
      </w:pPr>
      <w:r w:rsidRPr="005D368E">
        <w:rPr>
          <w:rStyle w:val="text"/>
          <w:rFonts w:ascii="Arial" w:hAnsi="Arial" w:cs="Arial"/>
          <w:i/>
          <w:sz w:val="28"/>
          <w:szCs w:val="28"/>
        </w:rPr>
        <w:t xml:space="preserve">Then Jesus came to them and said, </w:t>
      </w:r>
      <w:r w:rsidRPr="005D368E">
        <w:rPr>
          <w:rStyle w:val="woj"/>
          <w:rFonts w:ascii="Arial" w:hAnsi="Arial" w:cs="Arial"/>
          <w:i/>
          <w:sz w:val="28"/>
          <w:szCs w:val="28"/>
        </w:rPr>
        <w:t>“All authority in heaven and on earth has been given to me</w:t>
      </w:r>
    </w:p>
    <w:p w14:paraId="0CAC5442" w14:textId="77777777" w:rsidR="00D205C8" w:rsidRPr="00D205C8" w:rsidRDefault="00D205C8" w:rsidP="00D205C8">
      <w:pPr>
        <w:spacing w:before="100" w:beforeAutospacing="1" w:after="100" w:afterAutospacing="1" w:line="240" w:lineRule="auto"/>
        <w:rPr>
          <w:rFonts w:ascii="Arial" w:eastAsia="Times New Roman" w:hAnsi="Arial" w:cs="Arial"/>
          <w:b/>
          <w:bCs/>
          <w:i/>
          <w:sz w:val="28"/>
          <w:szCs w:val="28"/>
        </w:rPr>
      </w:pPr>
      <w:r w:rsidRPr="005D368E">
        <w:rPr>
          <w:rFonts w:ascii="Arial" w:eastAsia="Times New Roman" w:hAnsi="Arial" w:cs="Arial"/>
          <w:b/>
          <w:i/>
          <w:sz w:val="28"/>
          <w:szCs w:val="28"/>
        </w:rPr>
        <w:t>Matthew 5:17-20</w:t>
      </w:r>
    </w:p>
    <w:p w14:paraId="4A291515" w14:textId="77777777" w:rsidR="00D205C8" w:rsidRPr="005D368E" w:rsidRDefault="00D205C8" w:rsidP="00D205C8">
      <w:pPr>
        <w:spacing w:before="100" w:beforeAutospacing="1" w:after="100" w:afterAutospacing="1" w:line="240" w:lineRule="auto"/>
        <w:rPr>
          <w:rFonts w:ascii="Arial" w:eastAsia="Times New Roman" w:hAnsi="Arial" w:cs="Arial"/>
          <w:i/>
          <w:sz w:val="28"/>
          <w:szCs w:val="28"/>
        </w:rPr>
      </w:pPr>
      <w:r w:rsidRPr="00D205C8">
        <w:rPr>
          <w:rFonts w:ascii="Arial" w:eastAsia="Times New Roman" w:hAnsi="Arial" w:cs="Arial"/>
          <w:i/>
          <w:sz w:val="28"/>
          <w:szCs w:val="28"/>
          <w:vertAlign w:val="superscript"/>
        </w:rPr>
        <w:t>17 </w:t>
      </w:r>
      <w:r w:rsidRPr="00D205C8">
        <w:rPr>
          <w:rFonts w:ascii="Arial" w:eastAsia="Times New Roman" w:hAnsi="Arial" w:cs="Arial"/>
          <w:i/>
          <w:sz w:val="28"/>
          <w:szCs w:val="28"/>
        </w:rPr>
        <w:t xml:space="preserve">“Do not think that I have come to abolish the Law or the Prophets; I have not come to abolish them but to fulfill them. </w:t>
      </w:r>
      <w:r w:rsidRPr="00D205C8">
        <w:rPr>
          <w:rFonts w:ascii="Arial" w:eastAsia="Times New Roman" w:hAnsi="Arial" w:cs="Arial"/>
          <w:i/>
          <w:sz w:val="28"/>
          <w:szCs w:val="28"/>
          <w:vertAlign w:val="superscript"/>
        </w:rPr>
        <w:t>18 </w:t>
      </w:r>
      <w:r w:rsidRPr="00D205C8">
        <w:rPr>
          <w:rFonts w:ascii="Arial" w:eastAsia="Times New Roman" w:hAnsi="Arial" w:cs="Arial"/>
          <w:i/>
          <w:sz w:val="28"/>
          <w:szCs w:val="28"/>
        </w:rPr>
        <w:t xml:space="preserve">For truly I tell you, until heaven and earth disappear, not the smallest letter, not the least stroke of a pen, will by any means disappear from the Law until everything is accomplished. </w:t>
      </w:r>
      <w:r w:rsidRPr="00D205C8">
        <w:rPr>
          <w:rFonts w:ascii="Arial" w:eastAsia="Times New Roman" w:hAnsi="Arial" w:cs="Arial"/>
          <w:i/>
          <w:sz w:val="28"/>
          <w:szCs w:val="28"/>
          <w:vertAlign w:val="superscript"/>
        </w:rPr>
        <w:t>19 </w:t>
      </w:r>
      <w:r w:rsidRPr="00D205C8">
        <w:rPr>
          <w:rFonts w:ascii="Arial" w:eastAsia="Times New Roman" w:hAnsi="Arial" w:cs="Arial"/>
          <w:i/>
          <w:sz w:val="28"/>
          <w:szCs w:val="28"/>
        </w:rPr>
        <w:t xml:space="preserve">Therefore anyone who sets aside one of the least of these commands and teaches others accordingly will be called least in the kingdom of heaven, but whoever practices and teaches these commands will be called great in the kingdom of heaven. </w:t>
      </w:r>
      <w:r w:rsidRPr="00D205C8">
        <w:rPr>
          <w:rFonts w:ascii="Arial" w:eastAsia="Times New Roman" w:hAnsi="Arial" w:cs="Arial"/>
          <w:i/>
          <w:sz w:val="28"/>
          <w:szCs w:val="28"/>
          <w:vertAlign w:val="superscript"/>
        </w:rPr>
        <w:t>20 </w:t>
      </w:r>
      <w:r w:rsidRPr="00D205C8">
        <w:rPr>
          <w:rFonts w:ascii="Arial" w:eastAsia="Times New Roman" w:hAnsi="Arial" w:cs="Arial"/>
          <w:i/>
          <w:sz w:val="28"/>
          <w:szCs w:val="28"/>
        </w:rPr>
        <w:t>For I tell you that unless your righteousness surpasses that of the Pharisees and the teachers of the law, you will certainly not enter the kingdom of heaven.</w:t>
      </w:r>
    </w:p>
    <w:p w14:paraId="251AADCF" w14:textId="77777777" w:rsidR="00372D44" w:rsidRPr="00D205C8" w:rsidRDefault="00372D44" w:rsidP="00372D44">
      <w:pPr>
        <w:spacing w:after="0"/>
        <w:rPr>
          <w:rFonts w:ascii="Arial" w:hAnsi="Arial" w:cs="Arial"/>
          <w:b/>
          <w:i/>
          <w:sz w:val="28"/>
          <w:szCs w:val="28"/>
        </w:rPr>
      </w:pPr>
      <w:r w:rsidRPr="00D205C8">
        <w:rPr>
          <w:rFonts w:ascii="Arial" w:hAnsi="Arial" w:cs="Arial"/>
          <w:b/>
          <w:i/>
          <w:sz w:val="28"/>
          <w:szCs w:val="28"/>
        </w:rPr>
        <w:lastRenderedPageBreak/>
        <w:t>John 5:39-40</w:t>
      </w:r>
    </w:p>
    <w:p w14:paraId="0B8A9640" w14:textId="77777777" w:rsidR="00372D44" w:rsidRPr="00D205C8" w:rsidRDefault="00372D44" w:rsidP="00372D44">
      <w:pPr>
        <w:spacing w:after="0"/>
        <w:rPr>
          <w:rStyle w:val="woj"/>
          <w:rFonts w:ascii="Arial" w:hAnsi="Arial" w:cs="Arial"/>
          <w:i/>
          <w:sz w:val="28"/>
          <w:szCs w:val="28"/>
        </w:rPr>
      </w:pPr>
      <w:r w:rsidRPr="00D205C8">
        <w:rPr>
          <w:rStyle w:val="woj"/>
          <w:rFonts w:ascii="Arial" w:hAnsi="Arial" w:cs="Arial"/>
          <w:i/>
          <w:sz w:val="28"/>
          <w:szCs w:val="28"/>
          <w:vertAlign w:val="superscript"/>
        </w:rPr>
        <w:t>39 </w:t>
      </w:r>
      <w:r w:rsidRPr="00D205C8">
        <w:rPr>
          <w:rStyle w:val="woj"/>
          <w:rFonts w:ascii="Arial" w:hAnsi="Arial" w:cs="Arial"/>
          <w:i/>
          <w:sz w:val="28"/>
          <w:szCs w:val="28"/>
        </w:rPr>
        <w:t>You study the Scriptures diligently because you think that in them you have eternal life. These are the very Scriptures that testify about me,</w:t>
      </w:r>
      <w:r w:rsidRPr="00D205C8">
        <w:rPr>
          <w:rFonts w:ascii="Arial" w:hAnsi="Arial" w:cs="Arial"/>
          <w:i/>
          <w:sz w:val="28"/>
          <w:szCs w:val="28"/>
        </w:rPr>
        <w:t xml:space="preserve"> </w:t>
      </w:r>
      <w:r w:rsidRPr="00D205C8">
        <w:rPr>
          <w:rStyle w:val="woj"/>
          <w:rFonts w:ascii="Arial" w:hAnsi="Arial" w:cs="Arial"/>
          <w:i/>
          <w:sz w:val="28"/>
          <w:szCs w:val="28"/>
          <w:vertAlign w:val="superscript"/>
        </w:rPr>
        <w:t>40 </w:t>
      </w:r>
      <w:r w:rsidRPr="00D205C8">
        <w:rPr>
          <w:rStyle w:val="woj"/>
          <w:rFonts w:ascii="Arial" w:hAnsi="Arial" w:cs="Arial"/>
          <w:i/>
          <w:sz w:val="28"/>
          <w:szCs w:val="28"/>
        </w:rPr>
        <w:t>yet you refuse to come to me to have life.</w:t>
      </w:r>
    </w:p>
    <w:p w14:paraId="5EB2C3A1" w14:textId="77777777" w:rsidR="00372D44" w:rsidRPr="00D205C8" w:rsidRDefault="00372D44" w:rsidP="00372D44">
      <w:pPr>
        <w:spacing w:after="0"/>
        <w:rPr>
          <w:rFonts w:ascii="Arial" w:hAnsi="Arial" w:cs="Arial"/>
          <w:sz w:val="28"/>
          <w:szCs w:val="28"/>
        </w:rPr>
      </w:pPr>
    </w:p>
    <w:p w14:paraId="0B07E20A" w14:textId="77777777" w:rsidR="00953C67" w:rsidRPr="00D205C8" w:rsidRDefault="00953C67" w:rsidP="00372D44">
      <w:pPr>
        <w:spacing w:after="0"/>
        <w:rPr>
          <w:rFonts w:ascii="Arial" w:hAnsi="Arial" w:cs="Arial"/>
          <w:color w:val="0070C0"/>
          <w:sz w:val="28"/>
          <w:szCs w:val="28"/>
        </w:rPr>
      </w:pPr>
      <w:r w:rsidRPr="00D205C8">
        <w:rPr>
          <w:rFonts w:ascii="Arial" w:hAnsi="Arial" w:cs="Arial"/>
          <w:color w:val="0070C0"/>
          <w:sz w:val="28"/>
          <w:szCs w:val="28"/>
        </w:rPr>
        <w:t>Andrew Wilson – Unbreakable</w:t>
      </w:r>
    </w:p>
    <w:p w14:paraId="48775859" w14:textId="77777777" w:rsidR="00953C67" w:rsidRPr="00D205C8" w:rsidRDefault="00953C67" w:rsidP="00372D44">
      <w:pPr>
        <w:spacing w:after="0"/>
        <w:rPr>
          <w:rFonts w:ascii="Arial" w:hAnsi="Arial" w:cs="Arial"/>
          <w:color w:val="0070C0"/>
          <w:sz w:val="28"/>
          <w:szCs w:val="28"/>
        </w:rPr>
      </w:pPr>
      <w:r w:rsidRPr="00D205C8">
        <w:rPr>
          <w:rFonts w:ascii="Arial" w:hAnsi="Arial" w:cs="Arial"/>
          <w:color w:val="0070C0"/>
          <w:sz w:val="28"/>
          <w:szCs w:val="28"/>
        </w:rPr>
        <w:t>"Wherever Scripture challenges some of our deeply held beliefs–as i</w:t>
      </w:r>
      <w:r w:rsidR="00372D44" w:rsidRPr="00D205C8">
        <w:rPr>
          <w:rFonts w:ascii="Arial" w:hAnsi="Arial" w:cs="Arial"/>
          <w:color w:val="0070C0"/>
          <w:sz w:val="28"/>
          <w:szCs w:val="28"/>
        </w:rPr>
        <w:t>t</w:t>
      </w:r>
      <w:r w:rsidRPr="00D205C8">
        <w:rPr>
          <w:rFonts w:ascii="Arial" w:hAnsi="Arial" w:cs="Arial"/>
          <w:color w:val="0070C0"/>
          <w:sz w:val="28"/>
          <w:szCs w:val="28"/>
        </w:rPr>
        <w:t xml:space="preserve"> often does–we have a choice. We can challenge the Bible or we can let the Bible challenge us."</w:t>
      </w:r>
    </w:p>
    <w:p w14:paraId="25852972" w14:textId="77777777" w:rsidR="00953C67" w:rsidRPr="00D205C8" w:rsidRDefault="00953C67" w:rsidP="00372D44">
      <w:pPr>
        <w:spacing w:after="0"/>
        <w:rPr>
          <w:rFonts w:ascii="Arial" w:hAnsi="Arial" w:cs="Arial"/>
          <w:sz w:val="28"/>
          <w:szCs w:val="28"/>
        </w:rPr>
      </w:pPr>
    </w:p>
    <w:p w14:paraId="0093CF76" w14:textId="77777777" w:rsidR="00D3078C" w:rsidRPr="005D368E" w:rsidRDefault="005D368E" w:rsidP="005D368E">
      <w:pPr>
        <w:pStyle w:val="ListParagraph"/>
        <w:numPr>
          <w:ilvl w:val="0"/>
          <w:numId w:val="1"/>
        </w:numPr>
        <w:rPr>
          <w:rFonts w:ascii="Arial" w:hAnsi="Arial" w:cs="Arial"/>
          <w:sz w:val="28"/>
          <w:szCs w:val="28"/>
        </w:rPr>
      </w:pPr>
      <w:r>
        <w:rPr>
          <w:rFonts w:ascii="Arial" w:hAnsi="Arial" w:cs="Arial"/>
          <w:sz w:val="28"/>
          <w:szCs w:val="28"/>
        </w:rPr>
        <w:t xml:space="preserve"> The Scriptures welcome robust </w:t>
      </w:r>
      <w:r w:rsidRPr="005D368E">
        <w:rPr>
          <w:rFonts w:ascii="Arial" w:hAnsi="Arial" w:cs="Arial"/>
          <w:sz w:val="28"/>
          <w:szCs w:val="28"/>
          <w:u w:val="single"/>
        </w:rPr>
        <w:t>investigation</w:t>
      </w:r>
      <w:r>
        <w:rPr>
          <w:rFonts w:ascii="Arial" w:hAnsi="Arial" w:cs="Arial"/>
          <w:sz w:val="28"/>
          <w:szCs w:val="28"/>
        </w:rPr>
        <w:t xml:space="preserve">.   </w:t>
      </w:r>
    </w:p>
    <w:sectPr w:rsidR="00D3078C" w:rsidRPr="005D368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6ABC1" w14:textId="77777777" w:rsidR="00282166" w:rsidRDefault="00282166" w:rsidP="00DD1AC4">
      <w:pPr>
        <w:spacing w:after="0" w:line="240" w:lineRule="auto"/>
      </w:pPr>
      <w:r>
        <w:separator/>
      </w:r>
    </w:p>
  </w:endnote>
  <w:endnote w:type="continuationSeparator" w:id="0">
    <w:p w14:paraId="02486B23" w14:textId="77777777" w:rsidR="00282166" w:rsidRDefault="00282166" w:rsidP="00DD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9B723" w14:textId="77777777" w:rsidR="00282166" w:rsidRDefault="00282166" w:rsidP="00DD1AC4">
      <w:pPr>
        <w:spacing w:after="0" w:line="240" w:lineRule="auto"/>
      </w:pPr>
      <w:r>
        <w:separator/>
      </w:r>
    </w:p>
  </w:footnote>
  <w:footnote w:type="continuationSeparator" w:id="0">
    <w:p w14:paraId="7B82C2A4" w14:textId="77777777" w:rsidR="00282166" w:rsidRDefault="00282166" w:rsidP="00DD1AC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0167" w14:textId="223DA0A1" w:rsidR="00DD1AC4" w:rsidRPr="00DD1AC4" w:rsidRDefault="00DD1AC4" w:rsidP="00DD1AC4">
    <w:pPr>
      <w:pStyle w:val="Header"/>
      <w:jc w:val="center"/>
      <w:rPr>
        <w:b/>
        <w:sz w:val="32"/>
        <w:szCs w:val="32"/>
      </w:rPr>
    </w:pPr>
    <w:r w:rsidRPr="00DD1AC4">
      <w:rPr>
        <w:b/>
        <w:sz w:val="32"/>
        <w:szCs w:val="32"/>
      </w:rPr>
      <w:t>8/25/19 Sermon Notes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72109"/>
    <w:multiLevelType w:val="hybridMultilevel"/>
    <w:tmpl w:val="13A85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67"/>
    <w:rsid w:val="00282166"/>
    <w:rsid w:val="00372D44"/>
    <w:rsid w:val="005D368E"/>
    <w:rsid w:val="00953C67"/>
    <w:rsid w:val="009C156A"/>
    <w:rsid w:val="00BA65DE"/>
    <w:rsid w:val="00D205C8"/>
    <w:rsid w:val="00D3078C"/>
    <w:rsid w:val="00DD1A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FAF5"/>
  <w15:chartTrackingRefBased/>
  <w15:docId w15:val="{ED964CBA-D7CC-44B2-9841-60F57254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C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953C67"/>
  </w:style>
  <w:style w:type="character" w:customStyle="1" w:styleId="text">
    <w:name w:val="text"/>
    <w:basedOn w:val="DefaultParagraphFont"/>
    <w:rsid w:val="00953C67"/>
  </w:style>
  <w:style w:type="paragraph" w:styleId="ListParagraph">
    <w:name w:val="List Paragraph"/>
    <w:basedOn w:val="Normal"/>
    <w:uiPriority w:val="34"/>
    <w:qFormat/>
    <w:rsid w:val="005D368E"/>
    <w:pPr>
      <w:ind w:left="720"/>
      <w:contextualSpacing/>
    </w:pPr>
  </w:style>
  <w:style w:type="paragraph" w:styleId="Header">
    <w:name w:val="header"/>
    <w:basedOn w:val="Normal"/>
    <w:link w:val="HeaderChar"/>
    <w:uiPriority w:val="99"/>
    <w:unhideWhenUsed/>
    <w:rsid w:val="00DD1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C4"/>
  </w:style>
  <w:style w:type="paragraph" w:styleId="Footer">
    <w:name w:val="footer"/>
    <w:basedOn w:val="Normal"/>
    <w:link w:val="FooterChar"/>
    <w:uiPriority w:val="99"/>
    <w:unhideWhenUsed/>
    <w:rsid w:val="00DD1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Norman</dc:creator>
  <cp:keywords/>
  <dc:description/>
  <cp:lastModifiedBy>Microsoft Office User</cp:lastModifiedBy>
  <cp:revision>2</cp:revision>
  <dcterms:created xsi:type="dcterms:W3CDTF">2019-08-23T14:24:00Z</dcterms:created>
  <dcterms:modified xsi:type="dcterms:W3CDTF">2019-08-23T14:24:00Z</dcterms:modified>
</cp:coreProperties>
</file>